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502C" w:rsidRPr="00CF5959" w:rsidRDefault="0037502C">
      <w:pPr>
        <w:pStyle w:val="a5"/>
        <w:rPr>
          <w:lang w:val="en-US"/>
        </w:rPr>
      </w:pPr>
    </w:p>
    <w:tbl>
      <w:tblPr>
        <w:tblW w:w="0" w:type="auto"/>
        <w:tblInd w:w="5637" w:type="dxa"/>
        <w:tblLook w:val="04A0" w:firstRow="1" w:lastRow="0" w:firstColumn="1" w:lastColumn="0" w:noHBand="0" w:noVBand="1"/>
      </w:tblPr>
      <w:tblGrid>
        <w:gridCol w:w="4217"/>
      </w:tblGrid>
      <w:tr w:rsidR="0037502C" w:rsidTr="00900E91">
        <w:tc>
          <w:tcPr>
            <w:tcW w:w="4217" w:type="dxa"/>
          </w:tcPr>
          <w:p w:rsidR="0037502C" w:rsidRDefault="00900E91">
            <w:pPr>
              <w:ind w:firstLine="0"/>
              <w:jc w:val="center"/>
              <w:rPr>
                <w:sz w:val="26"/>
              </w:rPr>
            </w:pPr>
            <w:r>
              <w:rPr>
                <w:sz w:val="26"/>
              </w:rPr>
              <w:t>ПРОЕКТ</w:t>
            </w:r>
          </w:p>
        </w:tc>
      </w:tr>
      <w:tr w:rsidR="0037502C" w:rsidTr="00900E91">
        <w:tc>
          <w:tcPr>
            <w:tcW w:w="4217" w:type="dxa"/>
          </w:tcPr>
          <w:p w:rsidR="0037502C" w:rsidRDefault="0037502C">
            <w:pPr>
              <w:ind w:firstLine="0"/>
              <w:jc w:val="center"/>
              <w:rPr>
                <w:sz w:val="26"/>
              </w:rPr>
            </w:pPr>
          </w:p>
        </w:tc>
      </w:tr>
      <w:tr w:rsidR="0037502C" w:rsidTr="00900E91">
        <w:trPr>
          <w:trHeight w:val="453"/>
        </w:trPr>
        <w:tc>
          <w:tcPr>
            <w:tcW w:w="4217" w:type="dxa"/>
          </w:tcPr>
          <w:p w:rsidR="0037502C" w:rsidRDefault="0037502C" w:rsidP="00974E44">
            <w:pPr>
              <w:ind w:firstLine="0"/>
              <w:rPr>
                <w:sz w:val="26"/>
              </w:rPr>
            </w:pPr>
          </w:p>
        </w:tc>
      </w:tr>
    </w:tbl>
    <w:p w:rsidR="0037502C" w:rsidRDefault="0037502C">
      <w:pPr>
        <w:pStyle w:val="a5"/>
      </w:pPr>
    </w:p>
    <w:p w:rsidR="0037502C" w:rsidRDefault="001C6B2F">
      <w:pPr>
        <w:jc w:val="center"/>
        <w:rPr>
          <w:sz w:val="26"/>
        </w:rPr>
      </w:pPr>
      <w:r>
        <w:rPr>
          <w:sz w:val="26"/>
        </w:rPr>
        <w:t>Должностной регламент</w:t>
      </w:r>
      <w:r>
        <w:rPr>
          <w:sz w:val="26"/>
        </w:rPr>
        <w:br/>
      </w:r>
      <w:r w:rsidR="000638F6">
        <w:rPr>
          <w:sz w:val="26"/>
        </w:rPr>
        <w:t xml:space="preserve">главного государственного налогового инспектора </w:t>
      </w:r>
      <w:r>
        <w:rPr>
          <w:sz w:val="26"/>
        </w:rPr>
        <w:t xml:space="preserve"> </w:t>
      </w:r>
      <w:proofErr w:type="spellStart"/>
      <w:r w:rsidR="005A7ED0">
        <w:rPr>
          <w:sz w:val="26"/>
        </w:rPr>
        <w:t>контрольно</w:t>
      </w:r>
      <w:proofErr w:type="spellEnd"/>
      <w:r w:rsidR="005A7ED0">
        <w:rPr>
          <w:sz w:val="26"/>
        </w:rPr>
        <w:t xml:space="preserve"> – аналитического отдела</w:t>
      </w:r>
      <w:r>
        <w:rPr>
          <w:sz w:val="26"/>
        </w:rPr>
        <w:t xml:space="preserve"> Инспекции Федеральной налоговой службы по Ленинскому району  </w:t>
      </w:r>
    </w:p>
    <w:p w:rsidR="0037502C" w:rsidRDefault="001C6B2F">
      <w:pPr>
        <w:jc w:val="center"/>
        <w:rPr>
          <w:sz w:val="26"/>
        </w:rPr>
      </w:pPr>
      <w:r>
        <w:rPr>
          <w:sz w:val="26"/>
        </w:rPr>
        <w:t>г. Ставрополя</w:t>
      </w:r>
    </w:p>
    <w:p w:rsidR="0037502C" w:rsidRDefault="0037502C">
      <w:pPr>
        <w:jc w:val="center"/>
        <w:rPr>
          <w:b/>
          <w:sz w:val="26"/>
        </w:rPr>
      </w:pPr>
    </w:p>
    <w:p w:rsidR="0037502C" w:rsidRDefault="001C6B2F">
      <w:pPr>
        <w:pStyle w:val="ConsPlusNormal"/>
        <w:jc w:val="center"/>
        <w:rPr>
          <w:rFonts w:ascii="Times New Roman" w:hAnsi="Times New Roman"/>
          <w:b/>
          <w:sz w:val="26"/>
        </w:rPr>
      </w:pPr>
      <w:r>
        <w:rPr>
          <w:rFonts w:ascii="Times New Roman" w:hAnsi="Times New Roman"/>
          <w:b/>
          <w:sz w:val="26"/>
        </w:rPr>
        <w:t>I. Общие положения</w:t>
      </w:r>
    </w:p>
    <w:p w:rsidR="0037502C" w:rsidRDefault="0037502C">
      <w:pPr>
        <w:pStyle w:val="ConsPlusNormal"/>
        <w:jc w:val="both"/>
        <w:rPr>
          <w:rFonts w:ascii="Times New Roman" w:hAnsi="Times New Roman"/>
          <w:sz w:val="26"/>
        </w:rPr>
      </w:pPr>
    </w:p>
    <w:p w:rsidR="0037502C" w:rsidRDefault="001C6B2F">
      <w:pPr>
        <w:numPr>
          <w:ilvl w:val="0"/>
          <w:numId w:val="1"/>
        </w:numPr>
        <w:tabs>
          <w:tab w:val="left" w:pos="993"/>
        </w:tabs>
        <w:ind w:left="0" w:firstLine="720"/>
        <w:rPr>
          <w:sz w:val="26"/>
        </w:rPr>
      </w:pPr>
      <w:r>
        <w:rPr>
          <w:sz w:val="26"/>
        </w:rPr>
        <w:t xml:space="preserve">1.  Должность федеральной государственной гражданской службы (далее - гражданская служба) </w:t>
      </w:r>
      <w:r w:rsidR="000638F6">
        <w:rPr>
          <w:sz w:val="26"/>
        </w:rPr>
        <w:t>гл</w:t>
      </w:r>
      <w:r w:rsidR="00A74A47">
        <w:rPr>
          <w:sz w:val="26"/>
        </w:rPr>
        <w:t>а</w:t>
      </w:r>
      <w:r w:rsidR="000638F6">
        <w:rPr>
          <w:sz w:val="26"/>
        </w:rPr>
        <w:t>вного государственного налогового инспектора</w:t>
      </w:r>
      <w:r>
        <w:rPr>
          <w:sz w:val="26"/>
        </w:rPr>
        <w:t xml:space="preserve"> </w:t>
      </w:r>
      <w:proofErr w:type="spellStart"/>
      <w:r w:rsidR="005A7ED0">
        <w:rPr>
          <w:sz w:val="26"/>
        </w:rPr>
        <w:t>контрольно</w:t>
      </w:r>
      <w:proofErr w:type="spellEnd"/>
      <w:r w:rsidR="005A7ED0">
        <w:rPr>
          <w:sz w:val="26"/>
        </w:rPr>
        <w:t xml:space="preserve"> – аналитического отдела</w:t>
      </w:r>
      <w:r>
        <w:rPr>
          <w:color w:val="FF0000"/>
          <w:sz w:val="26"/>
        </w:rPr>
        <w:t xml:space="preserve"> </w:t>
      </w:r>
      <w:r>
        <w:rPr>
          <w:sz w:val="26"/>
        </w:rPr>
        <w:t xml:space="preserve">(далее – </w:t>
      </w:r>
      <w:r w:rsidR="000638F6">
        <w:rPr>
          <w:sz w:val="26"/>
        </w:rPr>
        <w:t>главный государственный налоговый инспектор</w:t>
      </w:r>
      <w:r>
        <w:rPr>
          <w:sz w:val="26"/>
        </w:rPr>
        <w:t>) Инспекции Федеральной налоговой службы по Ленинскому району г. Ставрополя, относится к ведущей группе должностей гражданской службы категории "специалисты".</w:t>
      </w:r>
    </w:p>
    <w:p w:rsidR="0037502C" w:rsidRDefault="001C6B2F">
      <w:pPr>
        <w:pStyle w:val="ConsPlusNormal"/>
        <w:ind w:firstLine="709"/>
        <w:jc w:val="both"/>
        <w:rPr>
          <w:rFonts w:ascii="Times New Roman" w:hAnsi="Times New Roman"/>
          <w:sz w:val="26"/>
        </w:rPr>
      </w:pPr>
      <w:r>
        <w:rPr>
          <w:rFonts w:ascii="Times New Roman" w:hAnsi="Times New Roman"/>
          <w:sz w:val="26"/>
        </w:rPr>
        <w:t>Регистрацио</w:t>
      </w:r>
      <w:r w:rsidR="000638F6">
        <w:rPr>
          <w:rFonts w:ascii="Times New Roman" w:hAnsi="Times New Roman"/>
          <w:sz w:val="26"/>
        </w:rPr>
        <w:t>нный номер (код) должности –11-3-3-094</w:t>
      </w:r>
      <w:r>
        <w:rPr>
          <w:rFonts w:ascii="Times New Roman" w:hAnsi="Times New Roman"/>
          <w:sz w:val="26"/>
        </w:rPr>
        <w:t>.</w:t>
      </w:r>
    </w:p>
    <w:p w:rsidR="0037502C" w:rsidRDefault="001C6B2F">
      <w:pPr>
        <w:pStyle w:val="ConsPlusNormal"/>
        <w:ind w:firstLine="709"/>
        <w:jc w:val="both"/>
        <w:rPr>
          <w:rFonts w:ascii="Times New Roman" w:hAnsi="Times New Roman"/>
          <w:sz w:val="26"/>
        </w:rPr>
      </w:pPr>
      <w:r>
        <w:rPr>
          <w:rFonts w:ascii="Times New Roman" w:hAnsi="Times New Roman"/>
          <w:sz w:val="26"/>
        </w:rPr>
        <w:t xml:space="preserve">2. Область профессиональной служебной деятельности </w:t>
      </w:r>
      <w:r w:rsidR="00A74A47">
        <w:rPr>
          <w:rFonts w:ascii="Times New Roman" w:hAnsi="Times New Roman"/>
          <w:sz w:val="26"/>
        </w:rPr>
        <w:t>заместителя начальника</w:t>
      </w:r>
      <w:r w:rsidR="00F5196F">
        <w:rPr>
          <w:rFonts w:ascii="Times New Roman" w:hAnsi="Times New Roman"/>
          <w:sz w:val="26"/>
        </w:rPr>
        <w:t xml:space="preserve"> отдела</w:t>
      </w:r>
      <w:r>
        <w:rPr>
          <w:rFonts w:ascii="Times New Roman" w:hAnsi="Times New Roman"/>
          <w:sz w:val="26"/>
        </w:rPr>
        <w:t>: Регулирование налоговой деятельности.</w:t>
      </w:r>
    </w:p>
    <w:p w:rsidR="0037502C" w:rsidRDefault="001C6B2F">
      <w:pPr>
        <w:pStyle w:val="ConsPlusNormal"/>
        <w:ind w:firstLine="709"/>
        <w:jc w:val="both"/>
        <w:rPr>
          <w:rFonts w:ascii="Times New Roman" w:hAnsi="Times New Roman"/>
          <w:sz w:val="26"/>
        </w:rPr>
      </w:pPr>
      <w:r>
        <w:rPr>
          <w:rFonts w:ascii="Times New Roman" w:hAnsi="Times New Roman"/>
          <w:sz w:val="26"/>
        </w:rPr>
        <w:t>3. Вид профессиональной служебной деятельности главного государственного налогового инспектора: регулирование в сфере налога на добавленную стоимость; Осуществление налогового контроля (Осуществление налогового контроля посредством проведения камеральных</w:t>
      </w:r>
      <w:r w:rsidR="00DA3AC4">
        <w:rPr>
          <w:rFonts w:ascii="Times New Roman" w:hAnsi="Times New Roman"/>
          <w:sz w:val="26"/>
        </w:rPr>
        <w:t xml:space="preserve"> и выездных</w:t>
      </w:r>
      <w:r>
        <w:rPr>
          <w:rFonts w:ascii="Times New Roman" w:hAnsi="Times New Roman"/>
          <w:sz w:val="26"/>
        </w:rPr>
        <w:t xml:space="preserve"> проверок).</w:t>
      </w:r>
    </w:p>
    <w:p w:rsidR="0037502C" w:rsidRDefault="001C6B2F">
      <w:pPr>
        <w:pStyle w:val="ConsPlusNormal"/>
        <w:ind w:firstLine="709"/>
        <w:jc w:val="both"/>
        <w:rPr>
          <w:rFonts w:ascii="Times New Roman" w:hAnsi="Times New Roman"/>
          <w:sz w:val="26"/>
        </w:rPr>
      </w:pPr>
      <w:r>
        <w:rPr>
          <w:rFonts w:ascii="Times New Roman" w:hAnsi="Times New Roman"/>
          <w:sz w:val="26"/>
        </w:rPr>
        <w:t>4. Назначение на должность и освобождение от должности главного государственного налогового инспектора осуществляются приказом начальника Инспекции Федеральной налоговой службы по Ленинскому району г. Ставрополя (далее – Инспекция).</w:t>
      </w:r>
    </w:p>
    <w:p w:rsidR="0037502C" w:rsidRDefault="001C6B2F">
      <w:pPr>
        <w:pStyle w:val="ConsPlusNormal"/>
        <w:ind w:firstLine="709"/>
        <w:jc w:val="both"/>
        <w:rPr>
          <w:rFonts w:ascii="Times New Roman" w:hAnsi="Times New Roman"/>
          <w:sz w:val="26"/>
        </w:rPr>
      </w:pPr>
      <w:r>
        <w:rPr>
          <w:rFonts w:ascii="Times New Roman" w:hAnsi="Times New Roman"/>
          <w:sz w:val="26"/>
        </w:rPr>
        <w:t>5. Главный государственный налоговый инспектор непосредственно подчиняется начальнику отдела.</w:t>
      </w:r>
    </w:p>
    <w:p w:rsidR="0037502C" w:rsidRDefault="001C6B2F">
      <w:pPr>
        <w:pStyle w:val="ConsPlusNormal"/>
        <w:ind w:firstLine="709"/>
        <w:jc w:val="both"/>
        <w:rPr>
          <w:rFonts w:ascii="Times New Roman" w:hAnsi="Times New Roman"/>
          <w:sz w:val="26"/>
        </w:rPr>
      </w:pPr>
      <w:r>
        <w:rPr>
          <w:rFonts w:ascii="Times New Roman" w:hAnsi="Times New Roman"/>
          <w:sz w:val="26"/>
        </w:rPr>
        <w:t>На период отсутствия главного государственного налогового инспектора отдела его обязанности исполняет главный государственный налоговый инспектор отдела. Главный государственный налоговый инспектор отдела исполняет обязанности главного государственного налогового инспектора отдела.</w:t>
      </w:r>
    </w:p>
    <w:p w:rsidR="0037502C" w:rsidRDefault="0037502C">
      <w:pPr>
        <w:ind w:firstLine="720"/>
        <w:rPr>
          <w:color w:val="FF0000"/>
          <w:sz w:val="26"/>
        </w:rPr>
      </w:pPr>
    </w:p>
    <w:p w:rsidR="0037502C" w:rsidRDefault="001C6B2F">
      <w:pPr>
        <w:pStyle w:val="ConsPlusNormal"/>
        <w:jc w:val="center"/>
        <w:rPr>
          <w:rFonts w:ascii="Times New Roman" w:hAnsi="Times New Roman"/>
          <w:b/>
          <w:sz w:val="26"/>
        </w:rPr>
      </w:pPr>
      <w:r>
        <w:rPr>
          <w:rFonts w:ascii="Times New Roman" w:hAnsi="Times New Roman"/>
          <w:b/>
          <w:sz w:val="26"/>
        </w:rPr>
        <w:t>II. Квалификационные требования</w:t>
      </w:r>
      <w:r>
        <w:rPr>
          <w:rFonts w:ascii="Times New Roman" w:hAnsi="Times New Roman"/>
          <w:b/>
          <w:sz w:val="26"/>
        </w:rPr>
        <w:br/>
        <w:t>для замещения должности гражданской службы</w:t>
      </w:r>
    </w:p>
    <w:p w:rsidR="0037502C" w:rsidRDefault="0037502C">
      <w:pPr>
        <w:widowControl w:val="0"/>
        <w:rPr>
          <w:sz w:val="26"/>
          <w:highlight w:val="yellow"/>
        </w:rPr>
      </w:pPr>
    </w:p>
    <w:p w:rsidR="0037502C" w:rsidRDefault="001C6B2F">
      <w:pPr>
        <w:pStyle w:val="ConsPlusNormal"/>
        <w:ind w:firstLine="709"/>
        <w:jc w:val="both"/>
        <w:rPr>
          <w:rFonts w:ascii="Times New Roman" w:hAnsi="Times New Roman"/>
          <w:sz w:val="26"/>
        </w:rPr>
      </w:pPr>
      <w:r>
        <w:rPr>
          <w:rFonts w:ascii="Times New Roman" w:hAnsi="Times New Roman"/>
          <w:sz w:val="26"/>
        </w:rPr>
        <w:t>6. Для замещения должности главного государственного налогового инспектора устанавливаются следующие требования.</w:t>
      </w:r>
    </w:p>
    <w:p w:rsidR="0037502C" w:rsidRDefault="001C6B2F">
      <w:pPr>
        <w:pStyle w:val="ConsPlusNormal"/>
        <w:ind w:firstLine="709"/>
        <w:jc w:val="both"/>
        <w:rPr>
          <w:rFonts w:ascii="Times New Roman" w:hAnsi="Times New Roman"/>
          <w:sz w:val="26"/>
        </w:rPr>
      </w:pPr>
      <w:r>
        <w:rPr>
          <w:rFonts w:ascii="Times New Roman" w:hAnsi="Times New Roman"/>
          <w:sz w:val="26"/>
        </w:rPr>
        <w:t>6.1. Наличие высшего образования.</w:t>
      </w:r>
    </w:p>
    <w:p w:rsidR="0037502C" w:rsidRDefault="001C6B2F">
      <w:pPr>
        <w:pStyle w:val="ConsPlusNormal"/>
        <w:ind w:firstLine="709"/>
        <w:jc w:val="both"/>
        <w:rPr>
          <w:rFonts w:ascii="Times New Roman" w:hAnsi="Times New Roman"/>
          <w:sz w:val="26"/>
        </w:rPr>
      </w:pPr>
      <w:r>
        <w:rPr>
          <w:rFonts w:ascii="Times New Roman" w:hAnsi="Times New Roman"/>
          <w:sz w:val="26"/>
        </w:rPr>
        <w:t>6.2. Квалификационные требования к стажу государственной гражданской службы или стажу работы по специальности не предъявляются.</w:t>
      </w:r>
    </w:p>
    <w:p w:rsidR="0037502C" w:rsidRDefault="001C6B2F">
      <w:pPr>
        <w:pStyle w:val="ConsPlusNormal"/>
        <w:ind w:firstLine="709"/>
        <w:jc w:val="both"/>
        <w:rPr>
          <w:rFonts w:ascii="Times New Roman" w:hAnsi="Times New Roman"/>
          <w:sz w:val="26"/>
        </w:rPr>
      </w:pPr>
      <w:r>
        <w:rPr>
          <w:rFonts w:ascii="Times New Roman" w:hAnsi="Times New Roman"/>
          <w:sz w:val="26"/>
        </w:rPr>
        <w:t xml:space="preserve">6.3. Наличие базовых знаний: знание государственного языка Российской Федерации (русского языка); знание основ: </w:t>
      </w:r>
      <w:hyperlink r:id="rId9" w:history="1">
        <w:r>
          <w:rPr>
            <w:rFonts w:ascii="Times New Roman" w:hAnsi="Times New Roman"/>
            <w:sz w:val="26"/>
          </w:rPr>
          <w:t>Конституции</w:t>
        </w:r>
      </w:hyperlink>
      <w:r>
        <w:rPr>
          <w:rFonts w:ascii="Times New Roman" w:hAnsi="Times New Roman"/>
          <w:sz w:val="26"/>
        </w:rPr>
        <w:t xml:space="preserve"> Российской Федерации, Федерального </w:t>
      </w:r>
      <w:hyperlink r:id="rId10" w:history="1">
        <w:r>
          <w:rPr>
            <w:rFonts w:ascii="Times New Roman" w:hAnsi="Times New Roman"/>
            <w:sz w:val="26"/>
          </w:rPr>
          <w:t>закона</w:t>
        </w:r>
      </w:hyperlink>
      <w:r>
        <w:rPr>
          <w:rFonts w:ascii="Times New Roman" w:hAnsi="Times New Roman"/>
          <w:sz w:val="26"/>
        </w:rPr>
        <w:t xml:space="preserve"> от 27 мая 2003 г. № 58-ФЗ «О системе государственной службы Российской Федерации», Федерального </w:t>
      </w:r>
      <w:hyperlink r:id="rId11" w:history="1">
        <w:r>
          <w:rPr>
            <w:rFonts w:ascii="Times New Roman" w:hAnsi="Times New Roman"/>
            <w:sz w:val="26"/>
          </w:rPr>
          <w:t>закона</w:t>
        </w:r>
      </w:hyperlink>
      <w:r>
        <w:rPr>
          <w:rFonts w:ascii="Times New Roman" w:hAnsi="Times New Roman"/>
          <w:sz w:val="26"/>
        </w:rPr>
        <w:t xml:space="preserve"> от 27 июля 2004 г. № 79-ФЗ «О государственной гражданской службе Российской Федерации», Федерального </w:t>
      </w:r>
      <w:hyperlink r:id="rId12" w:history="1">
        <w:r>
          <w:rPr>
            <w:rFonts w:ascii="Times New Roman" w:hAnsi="Times New Roman"/>
            <w:sz w:val="26"/>
          </w:rPr>
          <w:t>закона</w:t>
        </w:r>
      </w:hyperlink>
      <w:r>
        <w:rPr>
          <w:rFonts w:ascii="Times New Roman" w:hAnsi="Times New Roman"/>
          <w:sz w:val="26"/>
        </w:rPr>
        <w:t xml:space="preserve"> от 25 декабря 2008 г. № 273-ФЗ «О противодействии коррупции», других федеральных конституционных законов, федеральных законов; </w:t>
      </w:r>
      <w:proofErr w:type="gramStart"/>
      <w:r>
        <w:rPr>
          <w:rFonts w:ascii="Times New Roman" w:hAnsi="Times New Roman"/>
          <w:sz w:val="26"/>
        </w:rPr>
        <w:t xml:space="preserve">указов Президента </w:t>
      </w:r>
      <w:r>
        <w:rPr>
          <w:rFonts w:ascii="Times New Roman" w:hAnsi="Times New Roman"/>
          <w:sz w:val="26"/>
        </w:rPr>
        <w:lastRenderedPageBreak/>
        <w:t>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w:t>
      </w:r>
      <w:proofErr w:type="gramEnd"/>
      <w:r>
        <w:rPr>
          <w:rFonts w:ascii="Times New Roman" w:hAnsi="Times New Roman"/>
          <w:sz w:val="26"/>
        </w:rPr>
        <w:t xml:space="preserve"> инструкции по делопроизводству; возможности и особенности </w:t>
      </w:r>
      <w:proofErr w:type="gramStart"/>
      <w:r>
        <w:rPr>
          <w:rFonts w:ascii="Times New Roman" w:hAnsi="Times New Roman"/>
          <w:sz w:val="26"/>
        </w:rPr>
        <w:t>применения</w:t>
      </w:r>
      <w:proofErr w:type="gramEnd"/>
      <w:r>
        <w:rPr>
          <w:rFonts w:ascii="Times New Roman" w:hAnsi="Times New Roman"/>
          <w:sz w:val="26"/>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знания и умения в области информационно-коммуникационных технологий, 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 знания и умения по применению персонального компьютера; должностного регламента. </w:t>
      </w:r>
    </w:p>
    <w:p w:rsidR="0037502C" w:rsidRDefault="001C6B2F">
      <w:pPr>
        <w:pStyle w:val="ConsPlusNormal"/>
        <w:ind w:firstLine="709"/>
        <w:jc w:val="both"/>
        <w:rPr>
          <w:rFonts w:ascii="Times New Roman" w:hAnsi="Times New Roman"/>
          <w:sz w:val="26"/>
        </w:rPr>
      </w:pPr>
      <w:r>
        <w:rPr>
          <w:rFonts w:ascii="Times New Roman" w:hAnsi="Times New Roman"/>
          <w:sz w:val="26"/>
        </w:rPr>
        <w:t>6.4. Наличие профессиональных знаний:</w:t>
      </w:r>
    </w:p>
    <w:p w:rsidR="0037502C" w:rsidRDefault="001C6B2F">
      <w:pPr>
        <w:pStyle w:val="ConsPlusNormal"/>
        <w:ind w:firstLine="709"/>
        <w:jc w:val="both"/>
        <w:rPr>
          <w:rFonts w:ascii="Times New Roman" w:hAnsi="Times New Roman"/>
          <w:sz w:val="26"/>
        </w:rPr>
      </w:pPr>
      <w:r>
        <w:rPr>
          <w:rFonts w:ascii="Times New Roman" w:hAnsi="Times New Roman"/>
          <w:sz w:val="26"/>
        </w:rPr>
        <w:t>6.4.1. В сфере законодательства Российской Федерации:</w:t>
      </w:r>
    </w:p>
    <w:p w:rsidR="0037502C" w:rsidRDefault="001C6B2F">
      <w:pPr>
        <w:pStyle w:val="ConsPlusNormal"/>
        <w:ind w:firstLine="709"/>
        <w:jc w:val="both"/>
        <w:rPr>
          <w:rFonts w:ascii="Times New Roman" w:hAnsi="Times New Roman"/>
          <w:sz w:val="26"/>
        </w:rPr>
      </w:pPr>
      <w:r>
        <w:rPr>
          <w:rFonts w:ascii="Times New Roman" w:hAnsi="Times New Roman"/>
          <w:sz w:val="26"/>
        </w:rPr>
        <w:t>Налоговый кодекс Российской Федерации;</w:t>
      </w:r>
    </w:p>
    <w:p w:rsidR="0037502C" w:rsidRDefault="001C6B2F">
      <w:pPr>
        <w:pStyle w:val="ConsPlusNormal"/>
        <w:ind w:firstLine="709"/>
        <w:jc w:val="both"/>
        <w:rPr>
          <w:rFonts w:ascii="Times New Roman" w:hAnsi="Times New Roman"/>
          <w:sz w:val="26"/>
        </w:rPr>
      </w:pPr>
      <w:r>
        <w:rPr>
          <w:rFonts w:ascii="Times New Roman" w:hAnsi="Times New Roman"/>
          <w:sz w:val="26"/>
        </w:rPr>
        <w:t>Таможенный кодекс Таможенного союза;</w:t>
      </w:r>
    </w:p>
    <w:p w:rsidR="0037502C" w:rsidRDefault="001C6B2F">
      <w:pPr>
        <w:pStyle w:val="ConsPlusNormal"/>
        <w:ind w:firstLine="709"/>
        <w:jc w:val="both"/>
        <w:rPr>
          <w:rFonts w:ascii="Times New Roman" w:hAnsi="Times New Roman"/>
          <w:sz w:val="26"/>
        </w:rPr>
      </w:pPr>
      <w:r>
        <w:rPr>
          <w:rFonts w:ascii="Times New Roman" w:hAnsi="Times New Roman"/>
          <w:sz w:val="26"/>
        </w:rPr>
        <w:t>Трудовой кодекс Российской Федерации;</w:t>
      </w:r>
    </w:p>
    <w:p w:rsidR="0037502C" w:rsidRDefault="001C6B2F">
      <w:pPr>
        <w:pStyle w:val="ConsPlusNormal"/>
        <w:ind w:firstLine="709"/>
        <w:jc w:val="both"/>
        <w:rPr>
          <w:rFonts w:ascii="Times New Roman" w:hAnsi="Times New Roman"/>
          <w:sz w:val="26"/>
        </w:rPr>
      </w:pPr>
      <w:r>
        <w:rPr>
          <w:rFonts w:ascii="Times New Roman" w:hAnsi="Times New Roman"/>
          <w:sz w:val="26"/>
        </w:rPr>
        <w:t>Гражданский кодекс Российской Федерации;</w:t>
      </w:r>
    </w:p>
    <w:p w:rsidR="0037502C" w:rsidRDefault="001C6B2F">
      <w:pPr>
        <w:pStyle w:val="ConsPlusNormal"/>
        <w:ind w:firstLine="709"/>
        <w:jc w:val="both"/>
        <w:rPr>
          <w:rFonts w:ascii="Times New Roman" w:hAnsi="Times New Roman"/>
          <w:sz w:val="26"/>
        </w:rPr>
      </w:pPr>
      <w:r>
        <w:rPr>
          <w:rFonts w:ascii="Times New Roman" w:hAnsi="Times New Roman"/>
          <w:sz w:val="26"/>
        </w:rPr>
        <w:t>Земельный кодекс Российской Федерации;</w:t>
      </w:r>
    </w:p>
    <w:p w:rsidR="0037502C" w:rsidRDefault="001C6B2F">
      <w:pPr>
        <w:pStyle w:val="ConsPlusNormal"/>
        <w:ind w:firstLine="709"/>
        <w:jc w:val="both"/>
        <w:rPr>
          <w:rFonts w:ascii="Times New Roman" w:hAnsi="Times New Roman"/>
          <w:sz w:val="26"/>
        </w:rPr>
      </w:pPr>
      <w:r>
        <w:rPr>
          <w:rFonts w:ascii="Times New Roman" w:hAnsi="Times New Roman"/>
          <w:sz w:val="26"/>
        </w:rPr>
        <w:t>Жилищный кодекс Российской Федерации;</w:t>
      </w:r>
    </w:p>
    <w:p w:rsidR="0037502C" w:rsidRDefault="001C6B2F">
      <w:pPr>
        <w:pStyle w:val="ConsPlusNormal"/>
        <w:ind w:firstLine="709"/>
        <w:jc w:val="both"/>
        <w:rPr>
          <w:rFonts w:ascii="Times New Roman" w:hAnsi="Times New Roman"/>
          <w:sz w:val="26"/>
        </w:rPr>
      </w:pPr>
      <w:r>
        <w:rPr>
          <w:rFonts w:ascii="Times New Roman" w:hAnsi="Times New Roman"/>
          <w:sz w:val="26"/>
        </w:rPr>
        <w:t xml:space="preserve">Бюджетный </w:t>
      </w:r>
      <w:hyperlink r:id="rId13" w:history="1">
        <w:r>
          <w:rPr>
            <w:rFonts w:ascii="Times New Roman" w:hAnsi="Times New Roman"/>
            <w:sz w:val="26"/>
          </w:rPr>
          <w:t>кодекс</w:t>
        </w:r>
      </w:hyperlink>
      <w:r>
        <w:rPr>
          <w:rFonts w:ascii="Times New Roman" w:hAnsi="Times New Roman"/>
          <w:sz w:val="26"/>
        </w:rPr>
        <w:t xml:space="preserve"> Российской Федерации;</w:t>
      </w:r>
    </w:p>
    <w:p w:rsidR="0037502C" w:rsidRDefault="001C6B2F">
      <w:pPr>
        <w:pStyle w:val="ConsPlusNormal"/>
        <w:ind w:firstLine="709"/>
        <w:jc w:val="both"/>
        <w:rPr>
          <w:rFonts w:ascii="Times New Roman" w:hAnsi="Times New Roman"/>
          <w:sz w:val="26"/>
        </w:rPr>
      </w:pPr>
      <w:r>
        <w:rPr>
          <w:rFonts w:ascii="Times New Roman" w:hAnsi="Times New Roman"/>
          <w:sz w:val="26"/>
        </w:rPr>
        <w:t>Кодекс об административных правонарушениях (в части ответственности за нарушение законодательства);</w:t>
      </w:r>
    </w:p>
    <w:p w:rsidR="0037502C" w:rsidRDefault="00873198">
      <w:pPr>
        <w:pStyle w:val="ConsPlusNormal"/>
        <w:ind w:firstLine="709"/>
        <w:jc w:val="both"/>
        <w:rPr>
          <w:rFonts w:ascii="Times New Roman" w:hAnsi="Times New Roman"/>
          <w:sz w:val="26"/>
        </w:rPr>
      </w:pPr>
      <w:hyperlink r:id="rId14" w:history="1">
        <w:r w:rsidR="001C6B2F">
          <w:rPr>
            <w:rFonts w:ascii="Times New Roman" w:hAnsi="Times New Roman"/>
            <w:sz w:val="26"/>
          </w:rPr>
          <w:t>Закон</w:t>
        </w:r>
      </w:hyperlink>
      <w:r w:rsidR="001C6B2F">
        <w:rPr>
          <w:rFonts w:ascii="Times New Roman" w:hAnsi="Times New Roman"/>
          <w:sz w:val="26"/>
        </w:rPr>
        <w:t xml:space="preserve"> Российской Федерации от 21 марта 1991 г. N 943-1 "О налоговых органах Российской Федерации";</w:t>
      </w:r>
    </w:p>
    <w:p w:rsidR="0037502C" w:rsidRDefault="001C6B2F">
      <w:pPr>
        <w:pStyle w:val="ConsPlusNormal"/>
        <w:ind w:firstLine="709"/>
        <w:jc w:val="both"/>
        <w:rPr>
          <w:rFonts w:ascii="Times New Roman" w:hAnsi="Times New Roman"/>
          <w:sz w:val="26"/>
        </w:rPr>
      </w:pPr>
      <w:r>
        <w:rPr>
          <w:rFonts w:ascii="Times New Roman" w:hAnsi="Times New Roman"/>
          <w:sz w:val="26"/>
        </w:rPr>
        <w:t xml:space="preserve">Федеральный </w:t>
      </w:r>
      <w:hyperlink r:id="rId15" w:history="1">
        <w:r>
          <w:rPr>
            <w:rFonts w:ascii="Times New Roman" w:hAnsi="Times New Roman"/>
            <w:sz w:val="26"/>
          </w:rPr>
          <w:t>закон</w:t>
        </w:r>
      </w:hyperlink>
      <w:r>
        <w:rPr>
          <w:rFonts w:ascii="Times New Roman" w:hAnsi="Times New Roman"/>
          <w:sz w:val="26"/>
        </w:rPr>
        <w:t xml:space="preserve"> от 6 октября 1999 г.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37502C" w:rsidRDefault="001C6B2F">
      <w:pPr>
        <w:pStyle w:val="ConsPlusNormal"/>
        <w:ind w:firstLine="709"/>
        <w:jc w:val="both"/>
        <w:rPr>
          <w:rFonts w:ascii="Times New Roman" w:hAnsi="Times New Roman"/>
          <w:sz w:val="26"/>
        </w:rPr>
      </w:pPr>
      <w:r>
        <w:rPr>
          <w:rFonts w:ascii="Times New Roman" w:hAnsi="Times New Roman"/>
          <w:sz w:val="26"/>
        </w:rPr>
        <w:t xml:space="preserve">Федеральный </w:t>
      </w:r>
      <w:hyperlink r:id="rId16" w:history="1">
        <w:r>
          <w:rPr>
            <w:rFonts w:ascii="Times New Roman" w:hAnsi="Times New Roman"/>
            <w:sz w:val="26"/>
          </w:rPr>
          <w:t>закон</w:t>
        </w:r>
      </w:hyperlink>
      <w:r>
        <w:rPr>
          <w:rFonts w:ascii="Times New Roman" w:hAnsi="Times New Roman"/>
          <w:sz w:val="26"/>
        </w:rPr>
        <w:t xml:space="preserve"> от 8 августа 2001 г. N 129-ФЗ "О государственной регистрации юридических лиц и индивидуальных предпринимателей";</w:t>
      </w:r>
    </w:p>
    <w:p w:rsidR="0037502C" w:rsidRDefault="001C6B2F">
      <w:pPr>
        <w:pStyle w:val="ConsPlusNormal"/>
        <w:ind w:firstLine="709"/>
        <w:jc w:val="both"/>
        <w:rPr>
          <w:rFonts w:ascii="Times New Roman" w:hAnsi="Times New Roman"/>
          <w:sz w:val="26"/>
        </w:rPr>
      </w:pPr>
      <w:r>
        <w:rPr>
          <w:rFonts w:ascii="Times New Roman" w:hAnsi="Times New Roman"/>
          <w:sz w:val="26"/>
        </w:rPr>
        <w:t xml:space="preserve">Федеральный </w:t>
      </w:r>
      <w:hyperlink r:id="rId17" w:history="1">
        <w:r>
          <w:rPr>
            <w:rFonts w:ascii="Times New Roman" w:hAnsi="Times New Roman"/>
            <w:sz w:val="26"/>
          </w:rPr>
          <w:t>закон</w:t>
        </w:r>
      </w:hyperlink>
      <w:r>
        <w:rPr>
          <w:rFonts w:ascii="Times New Roman" w:hAnsi="Times New Roman"/>
          <w:sz w:val="26"/>
        </w:rPr>
        <w:t xml:space="preserve"> от 6 октября 2003 г. N 131-ФЗ "Об общих принципах организации местного самоуправления в Российской Федерации";</w:t>
      </w:r>
    </w:p>
    <w:p w:rsidR="0037502C" w:rsidRDefault="001C6B2F">
      <w:pPr>
        <w:pStyle w:val="ConsPlusNormal"/>
        <w:ind w:firstLine="709"/>
        <w:jc w:val="both"/>
        <w:rPr>
          <w:rFonts w:ascii="Times New Roman" w:hAnsi="Times New Roman"/>
          <w:sz w:val="26"/>
        </w:rPr>
      </w:pPr>
      <w:r>
        <w:rPr>
          <w:rFonts w:ascii="Times New Roman" w:hAnsi="Times New Roman"/>
          <w:sz w:val="26"/>
        </w:rPr>
        <w:t xml:space="preserve">Федеральный </w:t>
      </w:r>
      <w:hyperlink r:id="rId18" w:history="1">
        <w:r>
          <w:rPr>
            <w:rFonts w:ascii="Times New Roman" w:hAnsi="Times New Roman"/>
            <w:sz w:val="26"/>
          </w:rPr>
          <w:t>закон</w:t>
        </w:r>
      </w:hyperlink>
      <w:r>
        <w:rPr>
          <w:rFonts w:ascii="Times New Roman" w:hAnsi="Times New Roman"/>
          <w:sz w:val="26"/>
        </w:rPr>
        <w:t xml:space="preserve"> Российской Федерации от 27 июля 2006 г. N 152-ФЗ "О персональных данных";</w:t>
      </w:r>
    </w:p>
    <w:p w:rsidR="0037502C" w:rsidRDefault="001C6B2F">
      <w:pPr>
        <w:pStyle w:val="ConsPlusNormal"/>
        <w:ind w:firstLine="709"/>
        <w:jc w:val="both"/>
        <w:rPr>
          <w:rFonts w:ascii="Times New Roman" w:hAnsi="Times New Roman"/>
          <w:sz w:val="26"/>
        </w:rPr>
      </w:pPr>
      <w:r>
        <w:rPr>
          <w:rFonts w:ascii="Times New Roman" w:hAnsi="Times New Roman"/>
          <w:sz w:val="26"/>
        </w:rPr>
        <w:t xml:space="preserve">Федеральный </w:t>
      </w:r>
      <w:hyperlink r:id="rId19" w:history="1">
        <w:r>
          <w:rPr>
            <w:rFonts w:ascii="Times New Roman" w:hAnsi="Times New Roman"/>
            <w:sz w:val="26"/>
          </w:rPr>
          <w:t>закон</w:t>
        </w:r>
      </w:hyperlink>
      <w:r>
        <w:rPr>
          <w:rFonts w:ascii="Times New Roman" w:hAnsi="Times New Roman"/>
          <w:sz w:val="26"/>
        </w:rPr>
        <w:t xml:space="preserve"> от 29 ноября 2007 г. N 282-ФЗ "Об официальном статистическом учете и системе государственной статистики в Российской Федерации";</w:t>
      </w:r>
    </w:p>
    <w:p w:rsidR="0037502C" w:rsidRDefault="001C6B2F">
      <w:pPr>
        <w:pStyle w:val="ConsPlusNormal"/>
        <w:ind w:firstLine="709"/>
        <w:jc w:val="both"/>
        <w:rPr>
          <w:rFonts w:ascii="Times New Roman" w:hAnsi="Times New Roman"/>
          <w:sz w:val="26"/>
        </w:rPr>
      </w:pPr>
      <w:r>
        <w:rPr>
          <w:rFonts w:ascii="Times New Roman" w:hAnsi="Times New Roman"/>
          <w:sz w:val="26"/>
        </w:rPr>
        <w:t xml:space="preserve">Федеральный </w:t>
      </w:r>
      <w:hyperlink r:id="rId20" w:history="1">
        <w:r>
          <w:rPr>
            <w:rFonts w:ascii="Times New Roman" w:hAnsi="Times New Roman"/>
            <w:sz w:val="26"/>
          </w:rPr>
          <w:t>закон</w:t>
        </w:r>
      </w:hyperlink>
      <w:r>
        <w:rPr>
          <w:rFonts w:ascii="Times New Roman" w:hAnsi="Times New Roman"/>
          <w:sz w:val="26"/>
        </w:rPr>
        <w:t xml:space="preserve"> от 9 февраля 2009 г. N 8-ФЗ "Об обеспечении доступа к информации о деятельности государственных органов и органов местного самоуправления";</w:t>
      </w:r>
    </w:p>
    <w:p w:rsidR="0037502C" w:rsidRDefault="001C6B2F">
      <w:pPr>
        <w:pStyle w:val="ConsPlusNormal"/>
        <w:ind w:firstLine="709"/>
        <w:jc w:val="both"/>
        <w:rPr>
          <w:rFonts w:ascii="Times New Roman" w:hAnsi="Times New Roman"/>
          <w:sz w:val="26"/>
        </w:rPr>
      </w:pPr>
      <w:r>
        <w:rPr>
          <w:rFonts w:ascii="Times New Roman" w:hAnsi="Times New Roman"/>
          <w:sz w:val="26"/>
        </w:rPr>
        <w:t xml:space="preserve">Федеральный </w:t>
      </w:r>
      <w:hyperlink r:id="rId21" w:history="1">
        <w:r>
          <w:rPr>
            <w:rFonts w:ascii="Times New Roman" w:hAnsi="Times New Roman"/>
            <w:sz w:val="26"/>
          </w:rPr>
          <w:t>закон</w:t>
        </w:r>
      </w:hyperlink>
      <w:r>
        <w:rPr>
          <w:rFonts w:ascii="Times New Roman" w:hAnsi="Times New Roman"/>
          <w:sz w:val="26"/>
        </w:rPr>
        <w:t xml:space="preserve"> от 27 июля 2010 г. N 210-ФЗ "Об организации предоставления государственных и муниципальных услуг";</w:t>
      </w:r>
    </w:p>
    <w:p w:rsidR="0037502C" w:rsidRDefault="001C6B2F">
      <w:pPr>
        <w:pStyle w:val="ConsPlusNormal"/>
        <w:ind w:firstLine="709"/>
        <w:jc w:val="both"/>
        <w:rPr>
          <w:rFonts w:ascii="Times New Roman" w:hAnsi="Times New Roman"/>
          <w:sz w:val="26"/>
        </w:rPr>
      </w:pPr>
      <w:r>
        <w:rPr>
          <w:rFonts w:ascii="Times New Roman" w:hAnsi="Times New Roman"/>
          <w:sz w:val="26"/>
        </w:rPr>
        <w:t xml:space="preserve">Федеральный </w:t>
      </w:r>
      <w:hyperlink r:id="rId22" w:history="1">
        <w:r>
          <w:rPr>
            <w:rFonts w:ascii="Times New Roman" w:hAnsi="Times New Roman"/>
            <w:sz w:val="26"/>
          </w:rPr>
          <w:t>закон</w:t>
        </w:r>
      </w:hyperlink>
      <w:r>
        <w:rPr>
          <w:rFonts w:ascii="Times New Roman" w:hAnsi="Times New Roman"/>
          <w:sz w:val="26"/>
        </w:rPr>
        <w:t xml:space="preserve"> Российской Федерации от 6 апреля 2011 г. N 63-ФЗ "Об электронной подписи";</w:t>
      </w:r>
    </w:p>
    <w:p w:rsidR="0037502C" w:rsidRDefault="001C6B2F">
      <w:pPr>
        <w:pStyle w:val="ConsPlusNormal"/>
        <w:ind w:firstLine="709"/>
        <w:jc w:val="both"/>
        <w:rPr>
          <w:rFonts w:ascii="Times New Roman" w:hAnsi="Times New Roman"/>
          <w:sz w:val="26"/>
        </w:rPr>
      </w:pPr>
      <w:r>
        <w:rPr>
          <w:rFonts w:ascii="Times New Roman" w:hAnsi="Times New Roman"/>
          <w:sz w:val="26"/>
        </w:rPr>
        <w:t xml:space="preserve">Федеральный </w:t>
      </w:r>
      <w:hyperlink r:id="rId23" w:history="1">
        <w:r>
          <w:rPr>
            <w:rFonts w:ascii="Times New Roman" w:hAnsi="Times New Roman"/>
            <w:sz w:val="26"/>
          </w:rPr>
          <w:t>закон</w:t>
        </w:r>
      </w:hyperlink>
      <w:r>
        <w:rPr>
          <w:rFonts w:ascii="Times New Roman" w:hAnsi="Times New Roman"/>
          <w:sz w:val="26"/>
        </w:rPr>
        <w:t xml:space="preserve"> от 28 декабря 2013 г. N 443-ФЗ "О федеральной информационной адресной системе и о внесении изменений в Федеральный закон </w:t>
      </w:r>
      <w:r>
        <w:rPr>
          <w:rFonts w:ascii="Times New Roman" w:hAnsi="Times New Roman"/>
          <w:sz w:val="26"/>
        </w:rPr>
        <w:lastRenderedPageBreak/>
        <w:t>"Об общих принципах организации местного самоуправления в Российской Федерации";</w:t>
      </w:r>
    </w:p>
    <w:p w:rsidR="0037502C" w:rsidRDefault="001C6B2F">
      <w:pPr>
        <w:pStyle w:val="ConsPlusNormal"/>
        <w:ind w:firstLine="709"/>
        <w:jc w:val="both"/>
        <w:rPr>
          <w:rFonts w:ascii="Times New Roman" w:hAnsi="Times New Roman"/>
          <w:sz w:val="26"/>
        </w:rPr>
      </w:pPr>
      <w:r>
        <w:rPr>
          <w:rFonts w:ascii="Times New Roman" w:hAnsi="Times New Roman"/>
          <w:sz w:val="26"/>
        </w:rPr>
        <w:t>Федеральный закон от 7 августа 2001 г. N 115-ФЗ "О противодействии легализации (отмыванию) доходов, полученных преступным путем, и финансированию терроризма";</w:t>
      </w:r>
    </w:p>
    <w:p w:rsidR="0037502C" w:rsidRDefault="001C6B2F">
      <w:pPr>
        <w:pStyle w:val="ConsPlusNormal"/>
        <w:ind w:firstLine="709"/>
        <w:jc w:val="both"/>
        <w:rPr>
          <w:rFonts w:ascii="Times New Roman" w:hAnsi="Times New Roman"/>
          <w:sz w:val="26"/>
        </w:rPr>
      </w:pPr>
      <w:r>
        <w:rPr>
          <w:rFonts w:ascii="Times New Roman" w:hAnsi="Times New Roman"/>
          <w:sz w:val="26"/>
        </w:rPr>
        <w:t>Федеральный закон от 6 декабря 2011 г. N 402-ФЗ "О бухгалтерском учете";</w:t>
      </w:r>
    </w:p>
    <w:p w:rsidR="0037502C" w:rsidRDefault="00873198">
      <w:pPr>
        <w:pStyle w:val="ConsPlusNormal"/>
        <w:ind w:firstLine="709"/>
        <w:jc w:val="both"/>
        <w:rPr>
          <w:rFonts w:ascii="Times New Roman" w:hAnsi="Times New Roman"/>
          <w:sz w:val="26"/>
        </w:rPr>
      </w:pPr>
      <w:hyperlink r:id="rId24" w:history="1">
        <w:r w:rsidR="001C6B2F">
          <w:rPr>
            <w:rFonts w:ascii="Times New Roman" w:hAnsi="Times New Roman"/>
            <w:sz w:val="26"/>
          </w:rPr>
          <w:t>постановление</w:t>
        </w:r>
      </w:hyperlink>
      <w:r w:rsidR="001C6B2F">
        <w:rPr>
          <w:rFonts w:ascii="Times New Roman" w:hAnsi="Times New Roman"/>
          <w:sz w:val="26"/>
        </w:rPr>
        <w:t xml:space="preserve"> Правительства Российской Федерации от 30 сентября 2004 г. N 506 "Об утверждении Положения о Федеральной налоговой службе";</w:t>
      </w:r>
    </w:p>
    <w:p w:rsidR="0037502C" w:rsidRDefault="00873198">
      <w:pPr>
        <w:pStyle w:val="ConsPlusNormal"/>
        <w:ind w:firstLine="709"/>
        <w:jc w:val="both"/>
        <w:rPr>
          <w:rFonts w:ascii="Times New Roman" w:hAnsi="Times New Roman"/>
          <w:sz w:val="26"/>
        </w:rPr>
      </w:pPr>
      <w:hyperlink r:id="rId25" w:history="1">
        <w:r w:rsidR="001C6B2F">
          <w:rPr>
            <w:rFonts w:ascii="Times New Roman" w:hAnsi="Times New Roman"/>
            <w:sz w:val="26"/>
          </w:rPr>
          <w:t>Указ</w:t>
        </w:r>
      </w:hyperlink>
      <w:r w:rsidR="001C6B2F">
        <w:rPr>
          <w:rFonts w:ascii="Times New Roman" w:hAnsi="Times New Roman"/>
          <w:sz w:val="26"/>
        </w:rPr>
        <w:t xml:space="preserve"> Президента Российской Федерации от 7 мая 2012 г. N 601 "Об основных направлениях совершенствования системы государственного управления";</w:t>
      </w:r>
    </w:p>
    <w:p w:rsidR="0037502C" w:rsidRDefault="00873198">
      <w:pPr>
        <w:pStyle w:val="ConsPlusNormal"/>
        <w:ind w:firstLine="709"/>
        <w:jc w:val="both"/>
        <w:rPr>
          <w:rFonts w:ascii="Times New Roman" w:hAnsi="Times New Roman"/>
          <w:sz w:val="26"/>
        </w:rPr>
      </w:pPr>
      <w:hyperlink r:id="rId26" w:history="1">
        <w:r w:rsidR="001C6B2F">
          <w:rPr>
            <w:rFonts w:ascii="Times New Roman" w:hAnsi="Times New Roman"/>
            <w:sz w:val="26"/>
          </w:rPr>
          <w:t>Указ</w:t>
        </w:r>
      </w:hyperlink>
      <w:r w:rsidR="001C6B2F">
        <w:rPr>
          <w:rFonts w:ascii="Times New Roman" w:hAnsi="Times New Roman"/>
          <w:sz w:val="26"/>
        </w:rPr>
        <w:t xml:space="preserve"> Президента Российской Федерации от 11 августа 2016 г. N 403 "Об Основных направлениях развития государственной гражданской службы Российской Федерации на 2016 - 2018 годы";</w:t>
      </w:r>
    </w:p>
    <w:p w:rsidR="0037502C" w:rsidRDefault="001C6B2F">
      <w:pPr>
        <w:pStyle w:val="ConsPlusNormal"/>
        <w:ind w:firstLine="709"/>
        <w:jc w:val="both"/>
        <w:rPr>
          <w:rFonts w:ascii="Times New Roman" w:hAnsi="Times New Roman"/>
          <w:sz w:val="26"/>
        </w:rPr>
      </w:pPr>
      <w:r>
        <w:rPr>
          <w:rFonts w:ascii="Times New Roman" w:hAnsi="Times New Roman"/>
          <w:sz w:val="26"/>
        </w:rPr>
        <w:t>постановление Правительства Российской Федерации от 17 декабря 2012 г. N 1318 "О порядке проведения федеральными органами исполнительной власти оценки регулирующего воздействия проектов нормативных правовых актов, проектов поправок к проектам федеральных законов и проектов решений Евразийской экономической комиссии, а также о внесении изменений в некоторые акты Правительства Российской Федерации";</w:t>
      </w:r>
    </w:p>
    <w:p w:rsidR="0037502C" w:rsidRDefault="001C6B2F">
      <w:pPr>
        <w:pStyle w:val="ConsPlusNormal"/>
        <w:ind w:firstLine="709"/>
        <w:jc w:val="both"/>
        <w:rPr>
          <w:rFonts w:ascii="Times New Roman" w:hAnsi="Times New Roman"/>
          <w:sz w:val="26"/>
        </w:rPr>
      </w:pPr>
      <w:r>
        <w:rPr>
          <w:rFonts w:ascii="Times New Roman" w:hAnsi="Times New Roman"/>
          <w:sz w:val="26"/>
        </w:rPr>
        <w:t>постановление Правительства Российской Федерации от 15 апреля 2014 г. N 320 "Об утверждении государственной программы Российской Федерации "Управление государственными финансами и регулирование финансовых рынков";</w:t>
      </w:r>
    </w:p>
    <w:p w:rsidR="0037502C" w:rsidRDefault="001C6B2F">
      <w:pPr>
        <w:pStyle w:val="ConsPlusNormal"/>
        <w:ind w:firstLine="709"/>
        <w:jc w:val="both"/>
        <w:rPr>
          <w:rFonts w:ascii="Times New Roman" w:hAnsi="Times New Roman"/>
          <w:sz w:val="26"/>
        </w:rPr>
      </w:pPr>
      <w:r>
        <w:rPr>
          <w:rFonts w:ascii="Times New Roman" w:hAnsi="Times New Roman"/>
          <w:sz w:val="26"/>
        </w:rPr>
        <w:t>приказ Минфина России от 30 марта 2001 г. N 26н "Об утверждении Положения по бухгалтерскому учету "Учет основных средств" ПБУ 6/01";</w:t>
      </w:r>
    </w:p>
    <w:p w:rsidR="0037502C" w:rsidRDefault="00873198">
      <w:pPr>
        <w:pStyle w:val="ConsPlusNormal"/>
        <w:ind w:firstLine="709"/>
        <w:jc w:val="both"/>
        <w:rPr>
          <w:rFonts w:ascii="Times New Roman" w:hAnsi="Times New Roman"/>
          <w:sz w:val="26"/>
        </w:rPr>
      </w:pPr>
      <w:hyperlink r:id="rId27" w:history="1">
        <w:proofErr w:type="gramStart"/>
        <w:r w:rsidR="001C6B2F">
          <w:rPr>
            <w:rFonts w:ascii="Times New Roman" w:hAnsi="Times New Roman"/>
            <w:sz w:val="26"/>
          </w:rPr>
          <w:t>приказ</w:t>
        </w:r>
      </w:hyperlink>
      <w:r w:rsidR="001C6B2F">
        <w:rPr>
          <w:rFonts w:ascii="Times New Roman" w:hAnsi="Times New Roman"/>
          <w:sz w:val="26"/>
        </w:rPr>
        <w:t xml:space="preserve"> Минфина России от 2 июля 2012 г. N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w:t>
      </w:r>
      <w:proofErr w:type="gramEnd"/>
      <w:r w:rsidR="001C6B2F">
        <w:rPr>
          <w:rFonts w:ascii="Times New Roman" w:hAnsi="Times New Roman"/>
          <w:sz w:val="26"/>
        </w:rPr>
        <w:t xml:space="preserve">, </w:t>
      </w:r>
      <w:proofErr w:type="gramStart"/>
      <w:r w:rsidR="001C6B2F">
        <w:rPr>
          <w:rFonts w:ascii="Times New Roman" w:hAnsi="Times New Roman"/>
          <w:sz w:val="26"/>
        </w:rPr>
        <w:t>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p>
    <w:p w:rsidR="0037502C" w:rsidRDefault="001C6B2F">
      <w:pPr>
        <w:pStyle w:val="ConsPlusNormal"/>
        <w:ind w:firstLine="709"/>
        <w:jc w:val="both"/>
        <w:rPr>
          <w:rFonts w:ascii="Times New Roman" w:hAnsi="Times New Roman"/>
          <w:sz w:val="26"/>
        </w:rPr>
      </w:pPr>
      <w:r>
        <w:rPr>
          <w:rFonts w:ascii="Times New Roman" w:hAnsi="Times New Roman"/>
          <w:sz w:val="26"/>
        </w:rPr>
        <w:t>Договор о Евразийском экономическом союзе от 29 мая 2014 г.</w:t>
      </w:r>
    </w:p>
    <w:p w:rsidR="0037502C" w:rsidRDefault="00873198">
      <w:pPr>
        <w:pStyle w:val="ConsPlusNormal"/>
        <w:ind w:firstLine="709"/>
        <w:jc w:val="both"/>
        <w:rPr>
          <w:rFonts w:ascii="Times New Roman" w:hAnsi="Times New Roman"/>
          <w:sz w:val="26"/>
        </w:rPr>
      </w:pPr>
      <w:hyperlink r:id="rId28" w:history="1">
        <w:r w:rsidR="001C6B2F">
          <w:rPr>
            <w:rFonts w:ascii="Times New Roman" w:hAnsi="Times New Roman"/>
            <w:sz w:val="26"/>
          </w:rPr>
          <w:t>постановление</w:t>
        </w:r>
      </w:hyperlink>
      <w:r w:rsidR="001C6B2F">
        <w:rPr>
          <w:rFonts w:ascii="Times New Roman" w:hAnsi="Times New Roman"/>
          <w:sz w:val="26"/>
        </w:rPr>
        <w:t xml:space="preserve"> Правительства Российской Федерации от 26 декабря 2011 г. N 1137 "О формах и правилах заполнения (ведения) документов, применяемых при расчетах по налогу на добавленную стоимость";</w:t>
      </w:r>
    </w:p>
    <w:p w:rsidR="0037502C" w:rsidRDefault="00873198">
      <w:pPr>
        <w:pStyle w:val="ConsPlusNormal"/>
        <w:ind w:firstLine="709"/>
        <w:jc w:val="both"/>
        <w:rPr>
          <w:rFonts w:ascii="Times New Roman" w:hAnsi="Times New Roman"/>
          <w:sz w:val="26"/>
        </w:rPr>
      </w:pPr>
      <w:hyperlink r:id="rId29" w:history="1">
        <w:r w:rsidR="001C6B2F">
          <w:rPr>
            <w:rFonts w:ascii="Times New Roman" w:hAnsi="Times New Roman"/>
            <w:sz w:val="26"/>
          </w:rPr>
          <w:t>приказ</w:t>
        </w:r>
      </w:hyperlink>
      <w:r w:rsidR="001C6B2F">
        <w:rPr>
          <w:rFonts w:ascii="Times New Roman" w:hAnsi="Times New Roman"/>
          <w:sz w:val="26"/>
        </w:rPr>
        <w:t xml:space="preserve"> ФНС России от 29 октября 2014 г. N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p>
    <w:p w:rsidR="0037502C" w:rsidRDefault="00873198">
      <w:pPr>
        <w:pStyle w:val="ConsPlusNormal"/>
        <w:ind w:firstLine="709"/>
        <w:jc w:val="both"/>
        <w:rPr>
          <w:rFonts w:ascii="Times New Roman" w:hAnsi="Times New Roman"/>
          <w:sz w:val="26"/>
        </w:rPr>
      </w:pPr>
      <w:hyperlink r:id="rId30" w:history="1">
        <w:r w:rsidR="001C6B2F">
          <w:rPr>
            <w:rFonts w:ascii="Times New Roman" w:hAnsi="Times New Roman"/>
            <w:sz w:val="26"/>
          </w:rPr>
          <w:t>приказ</w:t>
        </w:r>
      </w:hyperlink>
      <w:r w:rsidR="001C6B2F">
        <w:rPr>
          <w:rFonts w:ascii="Times New Roman" w:hAnsi="Times New Roman"/>
          <w:sz w:val="26"/>
        </w:rPr>
        <w:t xml:space="preserve"> МНС России от 17 ноября 2003 г. N БГ-3-06/627@ "Об утверждении единых требований к формированию информационных ресурсов по камеральным и выездным налоговым проверкам";</w:t>
      </w:r>
    </w:p>
    <w:p w:rsidR="0037502C" w:rsidRDefault="00873198">
      <w:pPr>
        <w:pStyle w:val="ConsPlusNormal"/>
        <w:ind w:firstLine="709"/>
        <w:jc w:val="both"/>
        <w:rPr>
          <w:rFonts w:ascii="Times New Roman" w:hAnsi="Times New Roman"/>
          <w:sz w:val="26"/>
        </w:rPr>
      </w:pPr>
      <w:hyperlink r:id="rId31" w:history="1">
        <w:proofErr w:type="gramStart"/>
        <w:r w:rsidR="001C6B2F">
          <w:rPr>
            <w:rFonts w:ascii="Times New Roman" w:hAnsi="Times New Roman"/>
            <w:sz w:val="26"/>
          </w:rPr>
          <w:t>приказ</w:t>
        </w:r>
      </w:hyperlink>
      <w:r w:rsidR="001C6B2F">
        <w:rPr>
          <w:rFonts w:ascii="Times New Roman" w:hAnsi="Times New Roman"/>
          <w:sz w:val="26"/>
        </w:rPr>
        <w:t xml:space="preserve">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w:t>
      </w:r>
      <w:proofErr w:type="gramEnd"/>
      <w:r w:rsidR="001C6B2F">
        <w:rPr>
          <w:rFonts w:ascii="Times New Roman" w:hAnsi="Times New Roman"/>
          <w:sz w:val="26"/>
        </w:rPr>
        <w:t xml:space="preserve"> </w:t>
      </w:r>
      <w:proofErr w:type="gramStart"/>
      <w:r w:rsidR="001C6B2F">
        <w:rPr>
          <w:rFonts w:ascii="Times New Roman" w:hAnsi="Times New Roman"/>
          <w:sz w:val="26"/>
        </w:rPr>
        <w:t xml:space="preserve">и переводах электронных денежных средств организаций (индивидуальных предпринимателей, нотариусов, </w:t>
      </w:r>
      <w:r w:rsidR="001C6B2F">
        <w:rPr>
          <w:rFonts w:ascii="Times New Roman" w:hAnsi="Times New Roman"/>
          <w:sz w:val="26"/>
        </w:rPr>
        <w:lastRenderedPageBreak/>
        <w:t>занимающихся частной практикой, адвокатов, учредивших адвокатские кабинеты) на бумажном носителе, а также форм соответствующих запросов";</w:t>
      </w:r>
      <w:proofErr w:type="gramEnd"/>
    </w:p>
    <w:p w:rsidR="0037502C" w:rsidRDefault="00873198">
      <w:pPr>
        <w:pStyle w:val="ConsPlusNormal"/>
        <w:ind w:firstLine="709"/>
        <w:jc w:val="both"/>
        <w:rPr>
          <w:rFonts w:ascii="Times New Roman" w:hAnsi="Times New Roman"/>
          <w:sz w:val="26"/>
        </w:rPr>
      </w:pPr>
      <w:hyperlink r:id="rId32" w:history="1">
        <w:proofErr w:type="gramStart"/>
        <w:r w:rsidR="001C6B2F">
          <w:rPr>
            <w:rFonts w:ascii="Times New Roman" w:hAnsi="Times New Roman"/>
            <w:sz w:val="26"/>
          </w:rPr>
          <w:t>приказ</w:t>
        </w:r>
      </w:hyperlink>
      <w:r w:rsidR="001C6B2F">
        <w:rPr>
          <w:rFonts w:ascii="Times New Roman" w:hAnsi="Times New Roman"/>
          <w:sz w:val="26"/>
        </w:rPr>
        <w:t xml:space="preserve"> ФНС России от 8 мая 2015 г. N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w:t>
      </w:r>
      <w:proofErr w:type="gramEnd"/>
      <w:r w:rsidR="001C6B2F">
        <w:rPr>
          <w:rFonts w:ascii="Times New Roman" w:hAnsi="Times New Roman"/>
          <w:sz w:val="26"/>
        </w:rPr>
        <w:t xml:space="preserve">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001C6B2F">
        <w:rPr>
          <w:rFonts w:ascii="Times New Roman" w:hAnsi="Times New Roman"/>
          <w:sz w:val="26"/>
        </w:rPr>
        <w:t>дела</w:t>
      </w:r>
      <w:proofErr w:type="gramEnd"/>
      <w:r w:rsidR="001C6B2F">
        <w:rPr>
          <w:rFonts w:ascii="Times New Roman" w:hAnsi="Times New Roman"/>
          <w:sz w:val="26"/>
        </w:rPr>
        <w:t xml:space="preserve"> о выявлении которых рассматриваются в порядке, установленном статьей 101 налогового кодекса российской федерации)";</w:t>
      </w:r>
    </w:p>
    <w:p w:rsidR="0037502C" w:rsidRDefault="00873198">
      <w:pPr>
        <w:pStyle w:val="ConsPlusNormal"/>
        <w:ind w:firstLine="709"/>
        <w:jc w:val="both"/>
        <w:rPr>
          <w:rFonts w:ascii="Times New Roman" w:hAnsi="Times New Roman"/>
          <w:sz w:val="26"/>
        </w:rPr>
      </w:pPr>
      <w:hyperlink r:id="rId33" w:history="1">
        <w:r w:rsidR="001C6B2F">
          <w:rPr>
            <w:rFonts w:ascii="Times New Roman" w:hAnsi="Times New Roman"/>
            <w:sz w:val="26"/>
          </w:rPr>
          <w:t>приказ</w:t>
        </w:r>
      </w:hyperlink>
      <w:r w:rsidR="001C6B2F">
        <w:rPr>
          <w:rFonts w:ascii="Times New Roman" w:hAnsi="Times New Roman"/>
          <w:sz w:val="26"/>
        </w:rPr>
        <w:t xml:space="preserve"> ФНС России от 10 февраля 2017 г. N ММВ-7-15/176@ "О вводе в промышленную эксплуатацию программного обеспечения,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 книг продаж и журналов учета выставленных и полученных счетов-фактур";</w:t>
      </w:r>
    </w:p>
    <w:p w:rsidR="0037502C" w:rsidRDefault="00873198">
      <w:pPr>
        <w:pStyle w:val="ConsPlusNormal"/>
        <w:ind w:firstLine="709"/>
        <w:jc w:val="both"/>
        <w:rPr>
          <w:rFonts w:ascii="Times New Roman" w:hAnsi="Times New Roman"/>
          <w:sz w:val="26"/>
        </w:rPr>
      </w:pPr>
      <w:hyperlink r:id="rId34" w:history="1">
        <w:r w:rsidR="001C6B2F">
          <w:rPr>
            <w:rFonts w:ascii="Times New Roman" w:hAnsi="Times New Roman"/>
            <w:sz w:val="26"/>
          </w:rPr>
          <w:t>письмо</w:t>
        </w:r>
      </w:hyperlink>
      <w:r w:rsidR="001C6B2F">
        <w:rPr>
          <w:rFonts w:ascii="Times New Roman" w:hAnsi="Times New Roman"/>
          <w:sz w:val="26"/>
        </w:rPr>
        <w:t xml:space="preserve"> ФНС России от 16 июля 2013 г. N АС-4-2/12705 "О рекомендациях по проведению камеральных налоговых проверок".</w:t>
      </w:r>
    </w:p>
    <w:p w:rsidR="0037502C" w:rsidRDefault="001C6B2F">
      <w:pPr>
        <w:pStyle w:val="ConsPlusNormal"/>
        <w:ind w:firstLine="709"/>
        <w:jc w:val="both"/>
        <w:rPr>
          <w:rFonts w:ascii="Times New Roman" w:hAnsi="Times New Roman"/>
          <w:sz w:val="26"/>
        </w:rPr>
      </w:pPr>
      <w:r>
        <w:rPr>
          <w:rFonts w:ascii="Times New Roman" w:hAnsi="Times New Roman"/>
          <w:sz w:val="26"/>
        </w:rPr>
        <w:t>Главный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37502C" w:rsidRDefault="001C6B2F">
      <w:pPr>
        <w:pStyle w:val="ConsPlusNormal"/>
        <w:ind w:firstLine="709"/>
        <w:jc w:val="both"/>
        <w:rPr>
          <w:rFonts w:ascii="Times New Roman" w:hAnsi="Times New Roman"/>
          <w:sz w:val="26"/>
        </w:rPr>
      </w:pPr>
      <w:r>
        <w:rPr>
          <w:rFonts w:ascii="Times New Roman" w:hAnsi="Times New Roman"/>
          <w:sz w:val="26"/>
        </w:rPr>
        <w:t>6.4.2. </w:t>
      </w:r>
      <w:proofErr w:type="gramStart"/>
      <w:r>
        <w:rPr>
          <w:rFonts w:ascii="Times New Roman" w:hAnsi="Times New Roman"/>
          <w:sz w:val="26"/>
        </w:rPr>
        <w:t>Иные профессиональные знания: основные направления налоговой политики в Российской Федерации; зарубежный опыт развития налогообложения; классификация налогов по уровням бюджетной системы; специальные налоговые режимы; элементы налогообложения; 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w:t>
      </w:r>
      <w:proofErr w:type="gramEnd"/>
      <w:r>
        <w:rPr>
          <w:rFonts w:ascii="Times New Roman" w:hAnsi="Times New Roman"/>
          <w:sz w:val="26"/>
        </w:rPr>
        <w:t xml:space="preserve"> </w:t>
      </w:r>
      <w:proofErr w:type="gramStart"/>
      <w:r>
        <w:rPr>
          <w:rFonts w:ascii="Times New Roman" w:hAnsi="Times New Roman"/>
          <w:sz w:val="26"/>
        </w:rPr>
        <w:t>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состав налогоплательщиков налога на добавленную стоимость; документы, подтверждающие право на освобождение от уплаты налога на добавленную стоимость; особенности налогообложения при ввозе товаров на территорию Российской Федерации и иные территории, находящиеся под ее юрисдикцией; особенности налогообложения при вывозе товаров с территории Российской Федерации;</w:t>
      </w:r>
      <w:proofErr w:type="gramEnd"/>
      <w:r>
        <w:rPr>
          <w:rFonts w:ascii="Times New Roman" w:hAnsi="Times New Roman"/>
          <w:sz w:val="26"/>
        </w:rPr>
        <w:t xml:space="preserve"> порядок определения налоговой базы; порядок и сроки проведения камеральных проверок; требования к составлению акта камеральной проверки; основы финансовых отношений и кредитных отношений; судебно-арбитражная практика в части камеральных проверок; схемы ухода от налогов; порядок определения налогооблагаемой базы.</w:t>
      </w:r>
    </w:p>
    <w:p w:rsidR="0037502C" w:rsidRDefault="001C6B2F">
      <w:pPr>
        <w:pStyle w:val="ConsPlusNormal"/>
        <w:ind w:firstLine="709"/>
        <w:jc w:val="both"/>
        <w:rPr>
          <w:rFonts w:ascii="Times New Roman" w:hAnsi="Times New Roman"/>
          <w:sz w:val="26"/>
        </w:rPr>
      </w:pPr>
      <w:r>
        <w:rPr>
          <w:rFonts w:ascii="Times New Roman" w:hAnsi="Times New Roman"/>
          <w:sz w:val="26"/>
        </w:rPr>
        <w:t>6.5. </w:t>
      </w:r>
      <w:proofErr w:type="gramStart"/>
      <w:r>
        <w:rPr>
          <w:rFonts w:ascii="Times New Roman" w:hAnsi="Times New Roman"/>
          <w:sz w:val="26"/>
        </w:rPr>
        <w:t>Наличие функциональных знаний:  понятие нормы права, нормативного правового акта, правоотношений и их признаки; понятие проекта нормативного правового акта, инструменты и этапы его разработки; понятие официального отзыва на проекты нормативных правовых актов: этапы, ключевые принципы и технологии разработки; процедура рассмотрения обращений граждан; принципы, методы, технологии и механизмы осуществления контроля (надзора); процедура организации проверки: порядок, этапы, инструменты проведения;</w:t>
      </w:r>
      <w:proofErr w:type="gramEnd"/>
      <w:r>
        <w:rPr>
          <w:rFonts w:ascii="Times New Roman" w:hAnsi="Times New Roman"/>
          <w:sz w:val="26"/>
        </w:rPr>
        <w:t xml:space="preserve"> ограничения при проведении проверочных процедур; меры, принимаемые по результатам проверки; принципы </w:t>
      </w:r>
      <w:r>
        <w:rPr>
          <w:rFonts w:ascii="Times New Roman" w:hAnsi="Times New Roman"/>
          <w:sz w:val="26"/>
        </w:rPr>
        <w:lastRenderedPageBreak/>
        <w:t xml:space="preserve">предоставления государственных услуг; требования к предоставлению государственных услуг; порядок, требования, этапы и принципы разработки и применения административного регламента (в том числе административного регламента); порядок предоставления государственных услуг в электронной </w:t>
      </w:r>
      <w:proofErr w:type="spellStart"/>
      <w:r>
        <w:rPr>
          <w:rFonts w:ascii="Times New Roman" w:hAnsi="Times New Roman"/>
          <w:sz w:val="26"/>
        </w:rPr>
        <w:t>форме</w:t>
      </w:r>
      <w:proofErr w:type="gramStart"/>
      <w:r>
        <w:rPr>
          <w:rFonts w:ascii="Times New Roman" w:hAnsi="Times New Roman"/>
          <w:sz w:val="26"/>
        </w:rPr>
        <w:t>;п</w:t>
      </w:r>
      <w:proofErr w:type="gramEnd"/>
      <w:r>
        <w:rPr>
          <w:rFonts w:ascii="Times New Roman" w:hAnsi="Times New Roman"/>
          <w:sz w:val="26"/>
        </w:rPr>
        <w:t>онятие</w:t>
      </w:r>
      <w:proofErr w:type="spellEnd"/>
      <w:r>
        <w:rPr>
          <w:rFonts w:ascii="Times New Roman" w:hAnsi="Times New Roman"/>
          <w:sz w:val="26"/>
        </w:rPr>
        <w:t xml:space="preserve"> и принципы функционирования, назначение портала государственных </w:t>
      </w:r>
      <w:proofErr w:type="spellStart"/>
      <w:r>
        <w:rPr>
          <w:rFonts w:ascii="Times New Roman" w:hAnsi="Times New Roman"/>
          <w:sz w:val="26"/>
        </w:rPr>
        <w:t>услуг;права</w:t>
      </w:r>
      <w:proofErr w:type="spellEnd"/>
      <w:r>
        <w:rPr>
          <w:rFonts w:ascii="Times New Roman" w:hAnsi="Times New Roman"/>
          <w:sz w:val="26"/>
        </w:rPr>
        <w:t xml:space="preserve"> заявителей при получении государственных услуг; обязанности государственных органов, предоставляющих государственные </w:t>
      </w:r>
      <w:proofErr w:type="spellStart"/>
      <w:r>
        <w:rPr>
          <w:rFonts w:ascii="Times New Roman" w:hAnsi="Times New Roman"/>
          <w:sz w:val="26"/>
        </w:rPr>
        <w:t>услуги</w:t>
      </w:r>
      <w:proofErr w:type="gramStart"/>
      <w:r>
        <w:rPr>
          <w:rFonts w:ascii="Times New Roman" w:hAnsi="Times New Roman"/>
          <w:sz w:val="26"/>
        </w:rPr>
        <w:t>;с</w:t>
      </w:r>
      <w:proofErr w:type="gramEnd"/>
      <w:r>
        <w:rPr>
          <w:rFonts w:ascii="Times New Roman" w:hAnsi="Times New Roman"/>
          <w:sz w:val="26"/>
        </w:rPr>
        <w:t>тандарт</w:t>
      </w:r>
      <w:proofErr w:type="spellEnd"/>
      <w:r>
        <w:rPr>
          <w:rFonts w:ascii="Times New Roman" w:hAnsi="Times New Roman"/>
          <w:sz w:val="26"/>
        </w:rPr>
        <w:t xml:space="preserve"> предоставления государственной услуги: система взаимодействия в рамках внутриведомственного и межведомственного электронного документооборота; состав управленческих документов; общие требования к оформлению документов; понятие налога и сбора, система налогов и сборов, налоговые режимы. </w:t>
      </w:r>
      <w:proofErr w:type="gramStart"/>
      <w:r>
        <w:rPr>
          <w:rFonts w:ascii="Times New Roman" w:hAnsi="Times New Roman"/>
          <w:sz w:val="26"/>
        </w:rPr>
        <w:t>Налогоплательщики и плательщики сборов, их права и обязанности, налоговые агенты, взаимозависимые лица, объекты налогообложения, порядок исчисления налогов, налоговая база и налоговая ставка, налоговый период, сроки уплаты налогов и сборов, налоговая декларация, налоговая и бухгалтерская отчетность, сроки представления, налоговый контроль, налоговые правонарушения и ответственность за их совершение, порядок организации взаимодействия с органами прокуратуры, следственными органами, органами внутренних дел, службой судебных приставов</w:t>
      </w:r>
      <w:proofErr w:type="gramEnd"/>
      <w:r>
        <w:rPr>
          <w:rFonts w:ascii="Times New Roman" w:hAnsi="Times New Roman"/>
          <w:sz w:val="26"/>
        </w:rPr>
        <w:t>, обязанностей, предусмотренных законодательством о налогах и сборах, и ответственность за их совершение); принципы предоставления государственных услуг; порядок предоставления государственных услуг в электронной форме; система взаимодействия в рамках внутриведомственного и межведомственного электронного документооборота; система технической и противопожарной безопасности</w:t>
      </w:r>
      <w:proofErr w:type="gramStart"/>
      <w:r>
        <w:rPr>
          <w:rFonts w:ascii="Times New Roman" w:hAnsi="Times New Roman"/>
          <w:sz w:val="26"/>
        </w:rPr>
        <w:t>..</w:t>
      </w:r>
      <w:proofErr w:type="gramEnd"/>
    </w:p>
    <w:p w:rsidR="0037502C" w:rsidRDefault="001C6B2F">
      <w:pPr>
        <w:pStyle w:val="af"/>
        <w:ind w:firstLine="708"/>
        <w:jc w:val="both"/>
        <w:rPr>
          <w:color w:val="FF0000"/>
          <w:sz w:val="26"/>
        </w:rPr>
      </w:pPr>
      <w:r>
        <w:rPr>
          <w:rFonts w:ascii="Times New Roman" w:hAnsi="Times New Roman"/>
          <w:sz w:val="26"/>
        </w:rPr>
        <w:t>6.6. Наличие базовых умений: Умение мыслить стратегически (системно), коммуникативные умения, умение планировать, рационально использовать служебное время и достигать результат, умение управлять изменениями</w:t>
      </w:r>
      <w:r>
        <w:rPr>
          <w:rFonts w:ascii="Times New Roman" w:hAnsi="Times New Roman"/>
          <w:sz w:val="28"/>
        </w:rPr>
        <w:t>.</w:t>
      </w:r>
      <w:r>
        <w:rPr>
          <w:sz w:val="26"/>
        </w:rPr>
        <w:t xml:space="preserve"> </w:t>
      </w:r>
    </w:p>
    <w:p w:rsidR="0037502C" w:rsidRPr="00291351" w:rsidRDefault="001C6B2F">
      <w:pPr>
        <w:pStyle w:val="ConsPlusNormal"/>
        <w:ind w:firstLine="709"/>
        <w:jc w:val="both"/>
        <w:rPr>
          <w:rFonts w:ascii="Times New Roman" w:hAnsi="Times New Roman"/>
          <w:sz w:val="26"/>
        </w:rPr>
      </w:pPr>
      <w:r w:rsidRPr="00291351">
        <w:rPr>
          <w:rFonts w:ascii="Times New Roman" w:hAnsi="Times New Roman"/>
          <w:sz w:val="26"/>
        </w:rPr>
        <w:t xml:space="preserve">6.7. Наличие профессиональных умений:  </w:t>
      </w:r>
      <w:r w:rsidR="00291351" w:rsidRPr="00291351">
        <w:rPr>
          <w:rFonts w:ascii="Times New Roman" w:hAnsi="Times New Roman"/>
          <w:color w:val="auto"/>
          <w:sz w:val="26"/>
          <w:szCs w:val="26"/>
        </w:rPr>
        <w:t xml:space="preserve">практика применения законодательства о налогах и сборах; проведение камеральных налоговых  проверок; составление акта по результатам проведения камеральной налоговой проверки; подготовка решения о привлечении к ответственности за совершение налогового правонарушения либо об отказе в привлечении к ответственности за совершение налогового правонарушения; проведение камерального анализа налоговых деклараций и иных документов, служащих основанием для исчисления и уплаты налогов и сборов; проведение мероприятий налогового контроля; проведение отбора налогоплательщиков  и </w:t>
      </w:r>
      <w:proofErr w:type="spellStart"/>
      <w:r w:rsidR="00291351" w:rsidRPr="00291351">
        <w:rPr>
          <w:rFonts w:ascii="Times New Roman" w:hAnsi="Times New Roman"/>
          <w:color w:val="auto"/>
          <w:sz w:val="26"/>
          <w:szCs w:val="26"/>
        </w:rPr>
        <w:t>предпроверочного</w:t>
      </w:r>
      <w:proofErr w:type="spellEnd"/>
      <w:r w:rsidR="00291351" w:rsidRPr="00291351">
        <w:rPr>
          <w:rFonts w:ascii="Times New Roman" w:hAnsi="Times New Roman"/>
          <w:color w:val="auto"/>
          <w:sz w:val="26"/>
          <w:szCs w:val="26"/>
        </w:rPr>
        <w:t xml:space="preserve"> анализа их деятельности  для включения в проект плана проведения выездных налоговых проверок; работа с информационными ресурсами по направлению камеральных и выездных налоговых проверок; исполнение информаций по указаниям налоговых органов, органов местной власти и самоуправления, судебных приставов, правоохранительных органов и др.;</w:t>
      </w:r>
      <w:r w:rsidR="00291351" w:rsidRPr="00291351">
        <w:rPr>
          <w:rFonts w:ascii="Times New Roman" w:hAnsi="Times New Roman"/>
          <w:color w:val="auto"/>
          <w:sz w:val="26"/>
        </w:rPr>
        <w:t xml:space="preserve"> организация и проведение выездной налоговой проверки, а также рассмотрение и оформление ее результатов в соответствии с порядком и соблюдением сроков; подготовка решения о проведении выездной налоговой проверки; </w:t>
      </w:r>
      <w:r w:rsidR="00291351" w:rsidRPr="00291351">
        <w:rPr>
          <w:rFonts w:ascii="Times New Roman" w:hAnsi="Times New Roman"/>
          <w:color w:val="auto"/>
          <w:sz w:val="26"/>
          <w:szCs w:val="26"/>
        </w:rPr>
        <w:t>формирования отчетности по предмету деятельности Отдела.</w:t>
      </w:r>
    </w:p>
    <w:p w:rsidR="0037502C" w:rsidRDefault="00980046">
      <w:pPr>
        <w:pStyle w:val="ConsPlusNormal"/>
        <w:ind w:firstLine="709"/>
        <w:jc w:val="both"/>
        <w:rPr>
          <w:rFonts w:ascii="Times New Roman" w:hAnsi="Times New Roman"/>
          <w:sz w:val="26"/>
        </w:rPr>
      </w:pPr>
      <w:r w:rsidRPr="00980046">
        <w:rPr>
          <w:rFonts w:ascii="Times New Roman" w:hAnsi="Times New Roman"/>
          <w:color w:val="000000" w:themeColor="text1"/>
          <w:sz w:val="26"/>
          <w:szCs w:val="26"/>
        </w:rPr>
        <w:t>6.8 Наличие функциональных умений:</w:t>
      </w:r>
      <w:r w:rsidR="001C6B2F" w:rsidRPr="00980046">
        <w:rPr>
          <w:rFonts w:ascii="Times New Roman" w:hAnsi="Times New Roman"/>
          <w:sz w:val="26"/>
        </w:rPr>
        <w:t> разработка</w:t>
      </w:r>
      <w:r w:rsidR="001C6B2F">
        <w:rPr>
          <w:rFonts w:ascii="Times New Roman" w:hAnsi="Times New Roman"/>
          <w:sz w:val="26"/>
        </w:rPr>
        <w:t>, рассмотрение и согласование проектов нормативных правовых актов и других документов; подготовка официальных отзывов на проекты нормативных правовых актов; подготовка методических рекомендаций, разъяснений; подготовка аналитических, информационных и других материалов; организация и проведение мониторинга применения законодательства; проведение плановых и внеплановых документарных (камеральных) проверок (обследований)</w:t>
      </w:r>
      <w:proofErr w:type="gramStart"/>
      <w:r w:rsidR="001C6B2F">
        <w:rPr>
          <w:rFonts w:ascii="Times New Roman" w:hAnsi="Times New Roman"/>
          <w:sz w:val="26"/>
        </w:rPr>
        <w:t>;о</w:t>
      </w:r>
      <w:proofErr w:type="gramEnd"/>
      <w:r w:rsidR="001C6B2F">
        <w:rPr>
          <w:rFonts w:ascii="Times New Roman" w:hAnsi="Times New Roman"/>
          <w:sz w:val="26"/>
        </w:rPr>
        <w:t xml:space="preserve">существление контроля исполнения предписаний, решений и других распорядительных документов; </w:t>
      </w:r>
      <w:proofErr w:type="gramStart"/>
      <w:r w:rsidR="001C6B2F">
        <w:rPr>
          <w:rFonts w:ascii="Times New Roman" w:hAnsi="Times New Roman"/>
          <w:sz w:val="26"/>
        </w:rPr>
        <w:t xml:space="preserve">прием и </w:t>
      </w:r>
      <w:r w:rsidR="001C6B2F">
        <w:rPr>
          <w:rFonts w:ascii="Times New Roman" w:hAnsi="Times New Roman"/>
          <w:sz w:val="26"/>
        </w:rPr>
        <w:lastRenderedPageBreak/>
        <w:t>согласование документации, заявок, заявлений; рассмотрение запросов, ходатайств, уведомлений, жалоб; проведение экспертизы; проведение консультаций; ведение телефонных разговоров; организация подготовки разъяснений гражданам и организациям; навыки делового письма; разработка и согласование проектов нормативных правовых актов и других документов; прием и согласование документации, заявок, заявлений;</w:t>
      </w:r>
      <w:proofErr w:type="gramEnd"/>
      <w:r w:rsidR="001C6B2F">
        <w:rPr>
          <w:rFonts w:ascii="Times New Roman" w:hAnsi="Times New Roman"/>
          <w:sz w:val="26"/>
        </w:rPr>
        <w:t xml:space="preserve"> проведение мониторинга  камеральных налоговых  проверок, осуществление организации работы по получению информации о деятельности налогоплательщиков из внешних источников,  осуществление мониторинга и анализа указанной информации; применения компьютерной и другой оргтехники, работы с внутренними и периферийными устройствами компьютера, информационно-коммуникационными сетями  (в том числе с сетью Интернет). </w:t>
      </w:r>
    </w:p>
    <w:p w:rsidR="0037502C" w:rsidRDefault="0037502C">
      <w:pPr>
        <w:pStyle w:val="ConsPlusNormal"/>
        <w:ind w:firstLine="709"/>
        <w:jc w:val="both"/>
        <w:outlineLvl w:val="0"/>
        <w:rPr>
          <w:rFonts w:ascii="Times New Roman" w:hAnsi="Times New Roman"/>
          <w:color w:val="000000" w:themeColor="text1"/>
          <w:sz w:val="26"/>
        </w:rPr>
      </w:pPr>
    </w:p>
    <w:p w:rsidR="0037502C" w:rsidRDefault="001C6B2F">
      <w:pPr>
        <w:widowControl w:val="0"/>
        <w:jc w:val="center"/>
        <w:rPr>
          <w:b/>
          <w:sz w:val="26"/>
        </w:rPr>
      </w:pPr>
      <w:r>
        <w:rPr>
          <w:b/>
          <w:sz w:val="26"/>
        </w:rPr>
        <w:t>III. Должностные обязанности, права и ответственность</w:t>
      </w:r>
    </w:p>
    <w:p w:rsidR="0037502C" w:rsidRDefault="0037502C">
      <w:pPr>
        <w:widowControl w:val="0"/>
        <w:rPr>
          <w:sz w:val="26"/>
          <w:highlight w:val="yellow"/>
        </w:rPr>
      </w:pPr>
    </w:p>
    <w:p w:rsidR="0037502C" w:rsidRDefault="001C6B2F">
      <w:pPr>
        <w:pStyle w:val="af"/>
        <w:ind w:firstLine="708"/>
        <w:jc w:val="both"/>
        <w:rPr>
          <w:rFonts w:ascii="Times New Roman" w:hAnsi="Times New Roman"/>
          <w:sz w:val="26"/>
        </w:rPr>
      </w:pPr>
      <w:r>
        <w:rPr>
          <w:rFonts w:ascii="Times New Roman" w:hAnsi="Times New Roman"/>
          <w:sz w:val="26"/>
        </w:rPr>
        <w:t>7. 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w:t>
      </w:r>
      <w:proofErr w:type="gramStart"/>
      <w:r>
        <w:rPr>
          <w:rFonts w:ascii="Times New Roman" w:hAnsi="Times New Roman"/>
          <w:sz w:val="26"/>
        </w:rPr>
        <w:t>«О</w:t>
      </w:r>
      <w:proofErr w:type="gramEnd"/>
      <w:r>
        <w:rPr>
          <w:rFonts w:ascii="Times New Roman" w:hAnsi="Times New Roman"/>
          <w:sz w:val="26"/>
        </w:rPr>
        <w:t xml:space="preserve"> государственной гражданской службе Российской Федерации».</w:t>
      </w:r>
    </w:p>
    <w:p w:rsidR="006E5386" w:rsidRDefault="006E5386" w:rsidP="006E5386">
      <w:pPr>
        <w:ind w:firstLine="540"/>
        <w:rPr>
          <w:sz w:val="26"/>
          <w:szCs w:val="26"/>
        </w:rPr>
      </w:pPr>
      <w:r w:rsidRPr="003E3E4D">
        <w:rPr>
          <w:sz w:val="26"/>
          <w:szCs w:val="26"/>
        </w:rPr>
        <w:t xml:space="preserve">8. В целях реализации задач и функций, возложенных на </w:t>
      </w:r>
      <w:proofErr w:type="spellStart"/>
      <w:r w:rsidR="00A028B6">
        <w:rPr>
          <w:sz w:val="26"/>
          <w:szCs w:val="26"/>
        </w:rPr>
        <w:t>контрольно</w:t>
      </w:r>
      <w:proofErr w:type="spellEnd"/>
      <w:r w:rsidR="00A028B6">
        <w:rPr>
          <w:sz w:val="26"/>
          <w:szCs w:val="26"/>
        </w:rPr>
        <w:t xml:space="preserve"> – аналитический отдел</w:t>
      </w:r>
      <w:r w:rsidRPr="003E3E4D">
        <w:rPr>
          <w:sz w:val="26"/>
          <w:szCs w:val="26"/>
        </w:rPr>
        <w:t xml:space="preserve"> (далее – отдел), </w:t>
      </w:r>
      <w:r>
        <w:rPr>
          <w:sz w:val="26"/>
          <w:szCs w:val="26"/>
        </w:rPr>
        <w:t>главный государственный налоговый инспектор</w:t>
      </w:r>
      <w:r w:rsidRPr="003E3E4D">
        <w:rPr>
          <w:sz w:val="26"/>
          <w:szCs w:val="26"/>
        </w:rPr>
        <w:t xml:space="preserve"> обязан</w:t>
      </w:r>
      <w:r w:rsidRPr="000C6DBD">
        <w:rPr>
          <w:sz w:val="26"/>
          <w:szCs w:val="26"/>
        </w:rPr>
        <w:t xml:space="preserve">: осуществлять внутренний контроль деятельности по технологическим процессам (выполняет технологические процессы) ФНС России по предмету деятельности отдела, применяя следующие методы внутреннего контроля: </w:t>
      </w:r>
      <w:r w:rsidRPr="001E2879">
        <w:rPr>
          <w:sz w:val="26"/>
          <w:szCs w:val="26"/>
        </w:rPr>
        <w:t>самоконтроль</w:t>
      </w:r>
      <w:r w:rsidRPr="000C6DBD">
        <w:rPr>
          <w:sz w:val="26"/>
          <w:szCs w:val="26"/>
        </w:rPr>
        <w:t xml:space="preserve"> выполняемых должностным лицом действий.</w:t>
      </w:r>
    </w:p>
    <w:p w:rsidR="00E8144B" w:rsidRPr="003E3E4D" w:rsidRDefault="00E8144B" w:rsidP="006E5386">
      <w:pPr>
        <w:ind w:firstLine="540"/>
        <w:rPr>
          <w:sz w:val="26"/>
          <w:szCs w:val="26"/>
        </w:rPr>
      </w:pPr>
      <w:r>
        <w:rPr>
          <w:sz w:val="26"/>
          <w:szCs w:val="26"/>
        </w:rPr>
        <w:t xml:space="preserve">   </w:t>
      </w:r>
      <w:proofErr w:type="gramStart"/>
      <w:r w:rsidR="005A7736">
        <w:rPr>
          <w:sz w:val="26"/>
          <w:szCs w:val="26"/>
        </w:rPr>
        <w:t xml:space="preserve">Проведение камеральных проверок налоговых деклараций по налогу на добавленную стоимость, налоговых деклараций </w:t>
      </w:r>
      <w:r w:rsidR="005A7736" w:rsidRPr="00E8144B">
        <w:rPr>
          <w:sz w:val="26"/>
          <w:szCs w:val="26"/>
        </w:rPr>
        <w:t>по косвенным налогам (по налогу на добавленную стоимость и акцизам) при импорте товаров на территорию Российской Федерации с территории государств - членов таможенного союза (проект)</w:t>
      </w:r>
      <w:r w:rsidR="005A7736">
        <w:rPr>
          <w:sz w:val="26"/>
          <w:szCs w:val="26"/>
        </w:rPr>
        <w:t xml:space="preserve">, представленных юридическими лицами и индивидуальными предпринимателями и единых (упрощенных) налоговых деклараций, представленных налогоплательщиками – индивидуальными предпринимателями,   </w:t>
      </w:r>
      <w:r w:rsidR="005A7736" w:rsidRPr="00B912BC">
        <w:rPr>
          <w:spacing w:val="-4"/>
          <w:sz w:val="26"/>
          <w:szCs w:val="26"/>
        </w:rPr>
        <w:t xml:space="preserve">с </w:t>
      </w:r>
      <w:r w:rsidR="005A7736" w:rsidRPr="00B912BC">
        <w:rPr>
          <w:spacing w:val="-5"/>
          <w:sz w:val="26"/>
          <w:szCs w:val="26"/>
        </w:rPr>
        <w:t>учетом сопоставления показателей представленной отчетности и косвенной информации</w:t>
      </w:r>
      <w:proofErr w:type="gramEnd"/>
      <w:r w:rsidR="005A7736" w:rsidRPr="00B912BC">
        <w:rPr>
          <w:spacing w:val="-5"/>
          <w:sz w:val="26"/>
          <w:szCs w:val="26"/>
        </w:rPr>
        <w:t xml:space="preserve"> из внутренних и внешних источников, в том числе осуществление </w:t>
      </w:r>
      <w:proofErr w:type="gramStart"/>
      <w:r w:rsidR="005A7736" w:rsidRPr="00B912BC">
        <w:rPr>
          <w:spacing w:val="-5"/>
          <w:sz w:val="26"/>
          <w:szCs w:val="26"/>
        </w:rPr>
        <w:t>контроля за</w:t>
      </w:r>
      <w:proofErr w:type="gramEnd"/>
      <w:r w:rsidR="005A7736" w:rsidRPr="00B912BC">
        <w:rPr>
          <w:spacing w:val="-5"/>
          <w:sz w:val="26"/>
          <w:szCs w:val="26"/>
        </w:rPr>
        <w:t xml:space="preserve"> </w:t>
      </w:r>
      <w:r w:rsidR="005A7736" w:rsidRPr="00B912BC">
        <w:rPr>
          <w:sz w:val="26"/>
          <w:szCs w:val="26"/>
        </w:rPr>
        <w:t>сделками между взаимозависимыми лицами (с учетом особенностей, предусмотренных разделом V.1 Налогового кодекса РФ)</w:t>
      </w:r>
      <w:r w:rsidR="005A7736">
        <w:rPr>
          <w:sz w:val="26"/>
          <w:szCs w:val="26"/>
        </w:rPr>
        <w:t xml:space="preserve">, </w:t>
      </w:r>
      <w:r w:rsidR="005A7736" w:rsidRPr="003D0A2E">
        <w:rPr>
          <w:rFonts w:eastAsiaTheme="minorHAnsi"/>
          <w:color w:val="auto"/>
          <w:sz w:val="26"/>
          <w:szCs w:val="26"/>
          <w:lang w:eastAsia="en-US"/>
        </w:rPr>
        <w:t>осуществление качественного и своевременного наполнения информационных ресурсов</w:t>
      </w:r>
      <w:r w:rsidR="005A7736">
        <w:rPr>
          <w:rFonts w:eastAsiaTheme="minorHAnsi"/>
          <w:color w:val="auto"/>
          <w:sz w:val="26"/>
          <w:szCs w:val="26"/>
          <w:lang w:eastAsia="en-US"/>
        </w:rPr>
        <w:t>.</w:t>
      </w:r>
    </w:p>
    <w:p w:rsidR="006E5386" w:rsidRPr="003E3E4D" w:rsidRDefault="006E5386" w:rsidP="006E5386">
      <w:pPr>
        <w:rPr>
          <w:sz w:val="26"/>
          <w:szCs w:val="26"/>
        </w:rPr>
      </w:pPr>
      <w:r w:rsidRPr="003E3E4D">
        <w:rPr>
          <w:sz w:val="26"/>
          <w:szCs w:val="26"/>
        </w:rPr>
        <w:t xml:space="preserve">Не позднее дня, следующего за днем ввода налоговой отчетности, проводить автоматизированный камеральный контроль (камеральный расчет, камеральную проверку), осуществляемый в отношении всех представленных налоговых деклараций (расчетов), формирование комплекса мероприятий при проведении камеральной налоговой проверке. Автоматизированный камеральный контроль проводится с использованием </w:t>
      </w:r>
      <w:proofErr w:type="spellStart"/>
      <w:r w:rsidRPr="003E3E4D">
        <w:rPr>
          <w:sz w:val="26"/>
          <w:szCs w:val="26"/>
        </w:rPr>
        <w:t>внутридокументальных</w:t>
      </w:r>
      <w:proofErr w:type="spellEnd"/>
      <w:r w:rsidRPr="003E3E4D">
        <w:rPr>
          <w:sz w:val="26"/>
          <w:szCs w:val="26"/>
        </w:rPr>
        <w:t xml:space="preserve"> и </w:t>
      </w:r>
      <w:proofErr w:type="spellStart"/>
      <w:r w:rsidRPr="003E3E4D">
        <w:rPr>
          <w:sz w:val="26"/>
          <w:szCs w:val="26"/>
        </w:rPr>
        <w:t>междокументальных</w:t>
      </w:r>
      <w:proofErr w:type="spellEnd"/>
      <w:r w:rsidRPr="003E3E4D">
        <w:rPr>
          <w:sz w:val="26"/>
          <w:szCs w:val="26"/>
        </w:rPr>
        <w:t xml:space="preserve"> контрольных соотношений.</w:t>
      </w:r>
    </w:p>
    <w:p w:rsidR="006E5386" w:rsidRPr="003E3E4D" w:rsidRDefault="006E5386" w:rsidP="006E5386">
      <w:pPr>
        <w:rPr>
          <w:sz w:val="26"/>
          <w:szCs w:val="26"/>
        </w:rPr>
      </w:pPr>
      <w:r w:rsidRPr="003E3E4D">
        <w:rPr>
          <w:sz w:val="26"/>
          <w:szCs w:val="26"/>
        </w:rPr>
        <w:t xml:space="preserve">Ежедневно формировать  протоколы ошибок </w:t>
      </w:r>
      <w:proofErr w:type="spellStart"/>
      <w:r w:rsidRPr="003E3E4D">
        <w:rPr>
          <w:sz w:val="26"/>
          <w:szCs w:val="26"/>
        </w:rPr>
        <w:t>взаимоувязки</w:t>
      </w:r>
      <w:proofErr w:type="spellEnd"/>
      <w:r w:rsidRPr="003E3E4D">
        <w:rPr>
          <w:sz w:val="26"/>
          <w:szCs w:val="26"/>
        </w:rPr>
        <w:t xml:space="preserve"> показателей налоговых деклараций, бухгалтерской отчетности, иных документов и информации, поступающей в налоговые органы, и при необходимости их распечатывать. Указанные протоколы формируются в автоматизированном режиме в АИС «Налог</w:t>
      </w:r>
      <w:r w:rsidR="007E2B7B">
        <w:rPr>
          <w:sz w:val="26"/>
          <w:szCs w:val="26"/>
        </w:rPr>
        <w:t>-3</w:t>
      </w:r>
      <w:r w:rsidRPr="003E3E4D">
        <w:rPr>
          <w:sz w:val="26"/>
          <w:szCs w:val="26"/>
        </w:rPr>
        <w:t xml:space="preserve">» и используются при проведении проверок. </w:t>
      </w:r>
    </w:p>
    <w:p w:rsidR="006E5386" w:rsidRPr="003E3E4D" w:rsidRDefault="006E5386" w:rsidP="006E5386">
      <w:pPr>
        <w:rPr>
          <w:sz w:val="26"/>
          <w:szCs w:val="26"/>
        </w:rPr>
      </w:pPr>
      <w:r w:rsidRPr="003E3E4D">
        <w:rPr>
          <w:sz w:val="26"/>
          <w:szCs w:val="26"/>
        </w:rPr>
        <w:lastRenderedPageBreak/>
        <w:t xml:space="preserve">При выявлении ошибок по заполнению деклараций в 3-х </w:t>
      </w:r>
      <w:proofErr w:type="spellStart"/>
      <w:r w:rsidRPr="003E3E4D">
        <w:rPr>
          <w:sz w:val="26"/>
          <w:szCs w:val="26"/>
        </w:rPr>
        <w:t>дневный</w:t>
      </w:r>
      <w:proofErr w:type="spellEnd"/>
      <w:r w:rsidRPr="003E3E4D">
        <w:rPr>
          <w:sz w:val="26"/>
          <w:szCs w:val="26"/>
        </w:rPr>
        <w:t xml:space="preserve"> срок </w:t>
      </w:r>
      <w:proofErr w:type="gramStart"/>
      <w:r w:rsidRPr="003E3E4D">
        <w:rPr>
          <w:sz w:val="26"/>
          <w:szCs w:val="26"/>
        </w:rPr>
        <w:t>с даты выявления</w:t>
      </w:r>
      <w:proofErr w:type="gramEnd"/>
      <w:r w:rsidRPr="003E3E4D">
        <w:rPr>
          <w:sz w:val="26"/>
          <w:szCs w:val="26"/>
        </w:rPr>
        <w:t xml:space="preserve"> (но не позже срока камеральной проверки) направлять сообщения с требованием о внесении изменений и предоставлении уточненных деклараций. </w:t>
      </w:r>
    </w:p>
    <w:p w:rsidR="006E5386" w:rsidRPr="003E3E4D" w:rsidRDefault="006E5386" w:rsidP="006E5386">
      <w:pPr>
        <w:rPr>
          <w:sz w:val="26"/>
          <w:szCs w:val="26"/>
        </w:rPr>
      </w:pPr>
      <w:r w:rsidRPr="003E3E4D">
        <w:rPr>
          <w:sz w:val="26"/>
          <w:szCs w:val="26"/>
        </w:rPr>
        <w:t xml:space="preserve">  Обеспечивать 100-процентное проведение камеральных проверок в автоматизированном режиме.</w:t>
      </w:r>
    </w:p>
    <w:p w:rsidR="006E5386" w:rsidRPr="003E3E4D" w:rsidRDefault="006E5386" w:rsidP="006E5386">
      <w:pPr>
        <w:rPr>
          <w:sz w:val="26"/>
          <w:szCs w:val="26"/>
        </w:rPr>
      </w:pPr>
      <w:r w:rsidRPr="003E3E4D">
        <w:rPr>
          <w:sz w:val="26"/>
          <w:szCs w:val="26"/>
        </w:rPr>
        <w:t xml:space="preserve">  Не допускать превышение установленных сроков проведения камеральных проверок, а также  сроков составления Актов налоговых проверок</w:t>
      </w:r>
      <w:r w:rsidR="00B14FC4">
        <w:rPr>
          <w:sz w:val="26"/>
          <w:szCs w:val="26"/>
        </w:rPr>
        <w:t>, рассмотрения материалов налоговых проверок</w:t>
      </w:r>
      <w:r w:rsidRPr="003E3E4D">
        <w:rPr>
          <w:sz w:val="26"/>
          <w:szCs w:val="26"/>
        </w:rPr>
        <w:t xml:space="preserve"> и подготовки проектов  решений по их результатам.</w:t>
      </w:r>
    </w:p>
    <w:p w:rsidR="006E5386" w:rsidRPr="003E3E4D" w:rsidRDefault="006E5386" w:rsidP="006E5386">
      <w:pPr>
        <w:rPr>
          <w:sz w:val="26"/>
          <w:szCs w:val="26"/>
        </w:rPr>
      </w:pPr>
      <w:r w:rsidRPr="003E3E4D">
        <w:rPr>
          <w:sz w:val="26"/>
          <w:szCs w:val="26"/>
        </w:rPr>
        <w:t xml:space="preserve">Осуществлять </w:t>
      </w:r>
      <w:proofErr w:type="spellStart"/>
      <w:r w:rsidRPr="003E3E4D">
        <w:rPr>
          <w:sz w:val="26"/>
          <w:szCs w:val="26"/>
        </w:rPr>
        <w:t>междокументальный</w:t>
      </w:r>
      <w:proofErr w:type="spellEnd"/>
      <w:r w:rsidRPr="003E3E4D">
        <w:rPr>
          <w:sz w:val="26"/>
          <w:szCs w:val="26"/>
        </w:rPr>
        <w:t xml:space="preserve"> и </w:t>
      </w:r>
      <w:proofErr w:type="spellStart"/>
      <w:r w:rsidRPr="003E3E4D">
        <w:rPr>
          <w:sz w:val="26"/>
          <w:szCs w:val="26"/>
        </w:rPr>
        <w:t>внутридокументальный</w:t>
      </w:r>
      <w:proofErr w:type="spellEnd"/>
      <w:r w:rsidRPr="003E3E4D">
        <w:rPr>
          <w:sz w:val="26"/>
          <w:szCs w:val="26"/>
        </w:rPr>
        <w:t xml:space="preserve"> контроль показателей налоговой отчетности: проводить сопоставление показателей проверяемых налоговых деклараций с показателями налоговых деклараций по другим видам налогов и бухгалтерской отчетностью.</w:t>
      </w:r>
    </w:p>
    <w:p w:rsidR="006E5386" w:rsidRPr="003E3E4D" w:rsidRDefault="006E5386" w:rsidP="006E5386">
      <w:pPr>
        <w:rPr>
          <w:sz w:val="26"/>
          <w:szCs w:val="26"/>
        </w:rPr>
      </w:pPr>
      <w:r w:rsidRPr="003E3E4D">
        <w:rPr>
          <w:sz w:val="26"/>
          <w:szCs w:val="26"/>
        </w:rPr>
        <w:t>Запрашивать документы и пояснения в ходе камеральных налоговых проверок с целью проверки правомерности заявленных налогоплательщиком налоговых льгот,  налоговых вычетов.</w:t>
      </w:r>
    </w:p>
    <w:p w:rsidR="006E5386" w:rsidRPr="003E3E4D" w:rsidRDefault="006E5386" w:rsidP="006E5386">
      <w:pPr>
        <w:rPr>
          <w:sz w:val="26"/>
          <w:szCs w:val="26"/>
        </w:rPr>
      </w:pPr>
      <w:r w:rsidRPr="003E3E4D">
        <w:rPr>
          <w:sz w:val="26"/>
          <w:szCs w:val="26"/>
        </w:rPr>
        <w:t>Обеспечивать своевременную передачу в органы внутренних дел материалов налоговых проверок, содержащих признаки преступления, для решения вопроса о возбуждении уголовных дел, направлять в органы внутренних дел материалы, свидетельствующие о возможном совершении преступлений, предусмотренных статьями 173.1 и (или) 173.2 Уголовного кодекса Российской Федерации</w:t>
      </w:r>
    </w:p>
    <w:p w:rsidR="006E5386" w:rsidRPr="003E3E4D" w:rsidRDefault="006E5386" w:rsidP="006E5386">
      <w:pPr>
        <w:rPr>
          <w:sz w:val="26"/>
          <w:szCs w:val="26"/>
        </w:rPr>
      </w:pPr>
      <w:proofErr w:type="gramStart"/>
      <w:r w:rsidRPr="003E3E4D">
        <w:rPr>
          <w:sz w:val="26"/>
          <w:szCs w:val="26"/>
        </w:rPr>
        <w:t>При проведении камеральной налоговой проверки в целях подтверждения факта государственной регистрации контрагентов проверяемого налогоплательщика, выявления взаимосвязи между проверяемым налогоплательщиком и его контрагентами (совпадения учредителей, должностных лиц, регистрации по одному адресу и т.д.), подтверждения факта исполнения обязанности контрагентом по представлению налоговых деклараций (расчетов), а также получения иных сведений использует информацию из следующих информационных ресурсов местного, а при наличии удаленного доступа</w:t>
      </w:r>
      <w:proofErr w:type="gramEnd"/>
      <w:r w:rsidRPr="003E3E4D">
        <w:rPr>
          <w:sz w:val="26"/>
          <w:szCs w:val="26"/>
        </w:rPr>
        <w:t xml:space="preserve"> регионального и федерального уровней:</w:t>
      </w:r>
    </w:p>
    <w:p w:rsidR="006E5386" w:rsidRPr="003E3E4D" w:rsidRDefault="006E5386" w:rsidP="006E5386">
      <w:pPr>
        <w:rPr>
          <w:sz w:val="26"/>
          <w:szCs w:val="26"/>
        </w:rPr>
      </w:pPr>
      <w:r w:rsidRPr="003E3E4D">
        <w:rPr>
          <w:sz w:val="26"/>
          <w:szCs w:val="26"/>
        </w:rPr>
        <w:t>Единого государственного реестра налогоплательщиков;</w:t>
      </w:r>
    </w:p>
    <w:p w:rsidR="006E5386" w:rsidRPr="003E3E4D" w:rsidRDefault="006E5386" w:rsidP="006E5386">
      <w:pPr>
        <w:rPr>
          <w:sz w:val="26"/>
          <w:szCs w:val="26"/>
        </w:rPr>
      </w:pPr>
      <w:r w:rsidRPr="003E3E4D">
        <w:rPr>
          <w:sz w:val="26"/>
          <w:szCs w:val="26"/>
        </w:rPr>
        <w:t>Единого государственного реестра индивидуальных предпринимателей;</w:t>
      </w:r>
    </w:p>
    <w:p w:rsidR="006E5386" w:rsidRPr="003E3E4D" w:rsidRDefault="006E5386" w:rsidP="006E5386">
      <w:pPr>
        <w:rPr>
          <w:sz w:val="26"/>
          <w:szCs w:val="26"/>
        </w:rPr>
      </w:pPr>
      <w:r w:rsidRPr="003E3E4D">
        <w:rPr>
          <w:sz w:val="26"/>
          <w:szCs w:val="26"/>
        </w:rPr>
        <w:t>Единого государственного реестра юридических лиц;</w:t>
      </w:r>
    </w:p>
    <w:p w:rsidR="006E5386" w:rsidRPr="003E3E4D" w:rsidRDefault="006E5386" w:rsidP="006E5386">
      <w:pPr>
        <w:rPr>
          <w:sz w:val="26"/>
          <w:szCs w:val="26"/>
        </w:rPr>
      </w:pPr>
      <w:r w:rsidRPr="003E3E4D">
        <w:rPr>
          <w:sz w:val="26"/>
          <w:szCs w:val="26"/>
        </w:rPr>
        <w:t>ПИК «НДС»;</w:t>
      </w:r>
    </w:p>
    <w:p w:rsidR="006E5386" w:rsidRPr="003E3E4D" w:rsidRDefault="006E5386" w:rsidP="006E5386">
      <w:pPr>
        <w:rPr>
          <w:sz w:val="26"/>
          <w:szCs w:val="26"/>
        </w:rPr>
      </w:pPr>
      <w:r w:rsidRPr="003E3E4D">
        <w:rPr>
          <w:sz w:val="26"/>
          <w:szCs w:val="26"/>
        </w:rPr>
        <w:t xml:space="preserve">ПИК «Недействительные паспорта»; </w:t>
      </w:r>
    </w:p>
    <w:p w:rsidR="006E5386" w:rsidRPr="003E3E4D" w:rsidRDefault="006E5386" w:rsidP="006E5386">
      <w:pPr>
        <w:rPr>
          <w:sz w:val="26"/>
          <w:szCs w:val="26"/>
        </w:rPr>
      </w:pPr>
      <w:r w:rsidRPr="003E3E4D">
        <w:rPr>
          <w:sz w:val="26"/>
          <w:szCs w:val="26"/>
        </w:rPr>
        <w:t>ПК «Банковские счета»;</w:t>
      </w:r>
    </w:p>
    <w:p w:rsidR="006E5386" w:rsidRPr="003E3E4D" w:rsidRDefault="006E5386" w:rsidP="006E5386">
      <w:pPr>
        <w:rPr>
          <w:sz w:val="26"/>
          <w:szCs w:val="26"/>
        </w:rPr>
      </w:pPr>
      <w:r w:rsidRPr="003E3E4D">
        <w:rPr>
          <w:sz w:val="26"/>
          <w:szCs w:val="26"/>
        </w:rPr>
        <w:t>ПК «Сведения о физических лицах»;</w:t>
      </w:r>
    </w:p>
    <w:p w:rsidR="006E5386" w:rsidRPr="003E3E4D" w:rsidRDefault="006E5386" w:rsidP="006E5386">
      <w:pPr>
        <w:rPr>
          <w:sz w:val="26"/>
          <w:szCs w:val="26"/>
        </w:rPr>
      </w:pPr>
      <w:r w:rsidRPr="003E3E4D">
        <w:rPr>
          <w:sz w:val="26"/>
          <w:szCs w:val="26"/>
        </w:rPr>
        <w:t>ПК «Однодневка»;</w:t>
      </w:r>
    </w:p>
    <w:p w:rsidR="006E5386" w:rsidRPr="003E3E4D" w:rsidRDefault="006E5386" w:rsidP="006E5386">
      <w:pPr>
        <w:rPr>
          <w:sz w:val="26"/>
          <w:szCs w:val="26"/>
        </w:rPr>
      </w:pPr>
      <w:r w:rsidRPr="003E3E4D">
        <w:rPr>
          <w:sz w:val="26"/>
          <w:szCs w:val="26"/>
        </w:rPr>
        <w:t>ПК «Таможня»;</w:t>
      </w:r>
    </w:p>
    <w:p w:rsidR="006E5386" w:rsidRPr="003E3E4D" w:rsidRDefault="006E5386" w:rsidP="006E5386">
      <w:pPr>
        <w:rPr>
          <w:sz w:val="26"/>
          <w:szCs w:val="26"/>
        </w:rPr>
      </w:pPr>
      <w:r w:rsidRPr="003E3E4D">
        <w:rPr>
          <w:sz w:val="26"/>
          <w:szCs w:val="26"/>
        </w:rPr>
        <w:t>иных информационных ресурсов.</w:t>
      </w:r>
    </w:p>
    <w:p w:rsidR="006E5386" w:rsidRPr="003E3E4D" w:rsidRDefault="006E5386" w:rsidP="006E5386">
      <w:pPr>
        <w:rPr>
          <w:sz w:val="26"/>
          <w:szCs w:val="26"/>
        </w:rPr>
      </w:pPr>
      <w:r w:rsidRPr="003E3E4D">
        <w:rPr>
          <w:sz w:val="26"/>
          <w:szCs w:val="26"/>
        </w:rPr>
        <w:t>В ходе проведения проверки проводит:</w:t>
      </w:r>
      <w:r w:rsidRPr="003E3E4D">
        <w:rPr>
          <w:sz w:val="26"/>
          <w:szCs w:val="26"/>
        </w:rPr>
        <w:tab/>
      </w:r>
    </w:p>
    <w:p w:rsidR="006E5386" w:rsidRPr="003E3E4D" w:rsidRDefault="006E5386" w:rsidP="006E5386">
      <w:pPr>
        <w:rPr>
          <w:sz w:val="26"/>
          <w:szCs w:val="26"/>
        </w:rPr>
      </w:pPr>
      <w:r w:rsidRPr="003E3E4D">
        <w:rPr>
          <w:sz w:val="26"/>
          <w:szCs w:val="26"/>
        </w:rPr>
        <w:t>а) проверку сопоставимости показателей налоговой декларации (расчета) с показателями налоговой декларации (расчета) предыдущего отчетного (налогового) периода;</w:t>
      </w:r>
    </w:p>
    <w:p w:rsidR="006E5386" w:rsidRPr="003E3E4D" w:rsidRDefault="006E5386" w:rsidP="006E5386">
      <w:pPr>
        <w:rPr>
          <w:sz w:val="26"/>
          <w:szCs w:val="26"/>
        </w:rPr>
      </w:pPr>
      <w:r w:rsidRPr="003E3E4D">
        <w:rPr>
          <w:sz w:val="26"/>
          <w:szCs w:val="26"/>
        </w:rPr>
        <w:t>б) </w:t>
      </w:r>
      <w:proofErr w:type="spellStart"/>
      <w:r w:rsidRPr="003E3E4D">
        <w:rPr>
          <w:sz w:val="26"/>
          <w:szCs w:val="26"/>
        </w:rPr>
        <w:t>взаимоувязку</w:t>
      </w:r>
      <w:proofErr w:type="spellEnd"/>
      <w:r w:rsidRPr="003E3E4D">
        <w:rPr>
          <w:sz w:val="26"/>
          <w:szCs w:val="26"/>
        </w:rPr>
        <w:t xml:space="preserve"> показателей проверяемой налоговой декларации (расчета) с показателями налоговых деклараций (расчетов) по другим видам налогов и бухгалтерской отчетностью;</w:t>
      </w:r>
    </w:p>
    <w:p w:rsidR="006E5386" w:rsidRPr="003E3E4D" w:rsidRDefault="006E5386" w:rsidP="006E5386">
      <w:pPr>
        <w:rPr>
          <w:sz w:val="26"/>
          <w:szCs w:val="26"/>
        </w:rPr>
      </w:pPr>
      <w:r w:rsidRPr="003E3E4D">
        <w:rPr>
          <w:sz w:val="26"/>
          <w:szCs w:val="26"/>
        </w:rPr>
        <w:t>в) проверку достоверности показателей налоговой декларации (расчета) на основе анализа всей имеющейся в налоговом органе информации, в том числе по движению денежных средств по счетам;</w:t>
      </w:r>
    </w:p>
    <w:p w:rsidR="006E5386" w:rsidRPr="003E3E4D" w:rsidRDefault="006E5386" w:rsidP="006E5386">
      <w:pPr>
        <w:rPr>
          <w:sz w:val="26"/>
          <w:szCs w:val="26"/>
        </w:rPr>
      </w:pPr>
      <w:r w:rsidRPr="003E3E4D">
        <w:rPr>
          <w:sz w:val="26"/>
          <w:szCs w:val="26"/>
        </w:rPr>
        <w:t>г) проверку полноты и качества документов (информации), представленных налогоплательщиком (страхователем), банками, контрагентами и иными лицами.</w:t>
      </w:r>
    </w:p>
    <w:p w:rsidR="006E5386" w:rsidRPr="003E3E4D" w:rsidRDefault="006E5386" w:rsidP="006E5386">
      <w:pPr>
        <w:rPr>
          <w:sz w:val="26"/>
          <w:szCs w:val="26"/>
        </w:rPr>
      </w:pPr>
      <w:proofErr w:type="gramStart"/>
      <w:r w:rsidRPr="003E3E4D">
        <w:rPr>
          <w:sz w:val="26"/>
          <w:szCs w:val="26"/>
        </w:rPr>
        <w:lastRenderedPageBreak/>
        <w:t>д) проведение в десятидневный срок с даты представления ежеквартальной налоговой и бухгалтерской отчетности по налогоплательщикам, имеющим размер выручки более 50 млн. руб., высокий уровень вычетов по НДС и расходов по прибыли (более 98%) и наибольшую вероятность совершения налогового правонарушения, необходимых мероприятий налогового контроля, направленных на проверку правильности определения налогооблагаемой базы и обоснованности применения вычетов и подтверждения расходов:</w:t>
      </w:r>
      <w:proofErr w:type="gramEnd"/>
    </w:p>
    <w:p w:rsidR="006E5386" w:rsidRPr="003E3E4D" w:rsidRDefault="006E5386" w:rsidP="006E5386">
      <w:pPr>
        <w:rPr>
          <w:sz w:val="26"/>
          <w:szCs w:val="26"/>
        </w:rPr>
      </w:pPr>
      <w:r w:rsidRPr="003E3E4D">
        <w:rPr>
          <w:sz w:val="26"/>
          <w:szCs w:val="26"/>
        </w:rPr>
        <w:t>- запросы в кредитные учреждения о движении денежных средств по счетам;</w:t>
      </w:r>
    </w:p>
    <w:p w:rsidR="006E5386" w:rsidRPr="003E3E4D" w:rsidRDefault="006E5386" w:rsidP="006E5386">
      <w:pPr>
        <w:rPr>
          <w:sz w:val="26"/>
          <w:szCs w:val="26"/>
        </w:rPr>
      </w:pPr>
      <w:r w:rsidRPr="003E3E4D">
        <w:rPr>
          <w:sz w:val="26"/>
          <w:szCs w:val="26"/>
        </w:rPr>
        <w:t>- анализ выписок о движении денежных средств по расчетным счетам налогоплательщиков и их контрагентов;</w:t>
      </w:r>
    </w:p>
    <w:p w:rsidR="006E5386" w:rsidRPr="003E3E4D" w:rsidRDefault="006E5386" w:rsidP="006E5386">
      <w:pPr>
        <w:rPr>
          <w:sz w:val="26"/>
          <w:szCs w:val="26"/>
        </w:rPr>
      </w:pPr>
      <w:r w:rsidRPr="003E3E4D">
        <w:rPr>
          <w:sz w:val="26"/>
          <w:szCs w:val="26"/>
        </w:rPr>
        <w:t>- истребование документов у контрагентов и иных лиц;</w:t>
      </w:r>
    </w:p>
    <w:p w:rsidR="006E5386" w:rsidRPr="003E3E4D" w:rsidRDefault="006E5386" w:rsidP="006E5386">
      <w:pPr>
        <w:rPr>
          <w:sz w:val="26"/>
          <w:szCs w:val="26"/>
        </w:rPr>
      </w:pPr>
      <w:r w:rsidRPr="003E3E4D">
        <w:rPr>
          <w:sz w:val="26"/>
          <w:szCs w:val="26"/>
        </w:rPr>
        <w:t>- получение объяснений налогоплательщика и показаний свидетелей;</w:t>
      </w:r>
    </w:p>
    <w:p w:rsidR="006E5386" w:rsidRPr="003E3E4D" w:rsidRDefault="006E5386" w:rsidP="006E5386">
      <w:pPr>
        <w:rPr>
          <w:sz w:val="26"/>
          <w:szCs w:val="26"/>
        </w:rPr>
      </w:pPr>
      <w:proofErr w:type="gramStart"/>
      <w:r w:rsidRPr="003E3E4D">
        <w:rPr>
          <w:sz w:val="26"/>
          <w:szCs w:val="26"/>
        </w:rPr>
        <w:t>- истребование карточек с образцами подписей распорядителей счетов контрагента и выявление фактов использования системы «Банк-Клиент» при осуществлении расчетов в соответствии со статьей 93.1 Налогового кодекса (целесообразно установить IP-адрес, с которого осуществлялся доступ к системе «Банк-Клиент», МАС-адрес, которому может быть сопоставлен IP-адрес, телефонный номер, который использовался клиентом для соединения с системой «Банк-Клиент»);</w:t>
      </w:r>
      <w:proofErr w:type="gramEnd"/>
    </w:p>
    <w:p w:rsidR="006E5386" w:rsidRPr="003E3E4D" w:rsidRDefault="006E5386" w:rsidP="006E5386">
      <w:pPr>
        <w:rPr>
          <w:sz w:val="26"/>
          <w:szCs w:val="26"/>
        </w:rPr>
      </w:pPr>
      <w:r w:rsidRPr="003E3E4D">
        <w:rPr>
          <w:sz w:val="26"/>
          <w:szCs w:val="26"/>
        </w:rPr>
        <w:t>- выявление лиц, осуществляющих передачу отчетности по ТКС;</w:t>
      </w:r>
    </w:p>
    <w:p w:rsidR="006E5386" w:rsidRPr="003E3E4D" w:rsidRDefault="006E5386" w:rsidP="006E5386">
      <w:pPr>
        <w:rPr>
          <w:sz w:val="26"/>
          <w:szCs w:val="26"/>
        </w:rPr>
      </w:pPr>
      <w:proofErr w:type="gramStart"/>
      <w:r w:rsidRPr="003E3E4D">
        <w:rPr>
          <w:sz w:val="26"/>
          <w:szCs w:val="26"/>
        </w:rPr>
        <w:t>- в отношении «массовых» подписантов и лиц со статусом «уполномоченный представитель», представляющих в инспекцию налоговую отчетность налогоплательщиков со значительными расхождениями по НДС вида «разрыв», а так же потенциальных выгодоприобретателей истребует в рамках ст. 93.1 Налогового кодекса: копий доверенностей от организаций - доверителей с целью установления прав уполномоченных лиц на представление в налоговый орган налоговой отчетности, договоров на оказание услуг, копий паспортных данных</w:t>
      </w:r>
      <w:proofErr w:type="gramEnd"/>
      <w:r w:rsidRPr="003E3E4D">
        <w:rPr>
          <w:sz w:val="26"/>
          <w:szCs w:val="26"/>
        </w:rPr>
        <w:t xml:space="preserve"> </w:t>
      </w:r>
      <w:proofErr w:type="gramStart"/>
      <w:r w:rsidRPr="003E3E4D">
        <w:rPr>
          <w:sz w:val="26"/>
          <w:szCs w:val="26"/>
        </w:rPr>
        <w:t>лиц, представляющих показатели налоговой декларации для последующего формирования налоговой декларации и отправки в налоговой орган, копии налоговой декларации, подписанной законным представителем на бумажном носителе, документов, свидетельствующих об оплате услуги подписания и представления отчетности (приходные кассовые ордера, другие платежные документы) и другие документы, учитывая, что отсутствие таких документов может свидетельствовать о причастности уполномоченного лица к представлению налоговой декларации с заведомо ложными</w:t>
      </w:r>
      <w:proofErr w:type="gramEnd"/>
      <w:r w:rsidRPr="003E3E4D">
        <w:rPr>
          <w:sz w:val="26"/>
          <w:szCs w:val="26"/>
        </w:rPr>
        <w:t xml:space="preserve"> показателями;</w:t>
      </w:r>
    </w:p>
    <w:p w:rsidR="006E5386" w:rsidRPr="003E3E4D" w:rsidRDefault="006E5386" w:rsidP="006E5386">
      <w:pPr>
        <w:rPr>
          <w:sz w:val="26"/>
          <w:szCs w:val="26"/>
        </w:rPr>
      </w:pPr>
      <w:r w:rsidRPr="003E3E4D">
        <w:rPr>
          <w:sz w:val="26"/>
          <w:szCs w:val="26"/>
        </w:rPr>
        <w:t>- в соответствии со ст. 90 Налогового кодекса проводит допросов лиц со статусом «уполномоченный представитель» для установления:</w:t>
      </w:r>
    </w:p>
    <w:p w:rsidR="006E5386" w:rsidRPr="003E3E4D" w:rsidRDefault="006E5386" w:rsidP="006E5386">
      <w:pPr>
        <w:rPr>
          <w:sz w:val="26"/>
          <w:szCs w:val="26"/>
        </w:rPr>
      </w:pPr>
      <w:r w:rsidRPr="003E3E4D">
        <w:rPr>
          <w:sz w:val="26"/>
          <w:szCs w:val="26"/>
        </w:rPr>
        <w:t>фактов реальности/нереальности осуществления хозяйственной деятельности налогоплательщиков, налоговые декларации которых подписаны «массовыми» подписантами;</w:t>
      </w:r>
    </w:p>
    <w:p w:rsidR="006E5386" w:rsidRPr="003E3E4D" w:rsidRDefault="006E5386" w:rsidP="006E5386">
      <w:pPr>
        <w:rPr>
          <w:sz w:val="26"/>
          <w:szCs w:val="26"/>
        </w:rPr>
      </w:pPr>
      <w:r w:rsidRPr="003E3E4D">
        <w:rPr>
          <w:sz w:val="26"/>
          <w:szCs w:val="26"/>
        </w:rPr>
        <w:t xml:space="preserve">фактов причастности/непричастности уполномоченных лиц к подписанию налоговых деклараций и их действиях с должной осмотрительностью. </w:t>
      </w:r>
      <w:proofErr w:type="gramStart"/>
      <w:r w:rsidRPr="003E3E4D">
        <w:rPr>
          <w:sz w:val="26"/>
          <w:szCs w:val="26"/>
        </w:rPr>
        <w:t>В ходе допроса необходимо установить  при каких обстоятельствах (лично или посредством электронной почты (заочно)) происходит передача уполномоченному лицу показателей налоговых деклараций по НДС для последующего формирования электронного формата и передачи декларации в налоговый орган,  каким способом уполномоченное лицо осуществляет проверку относимости заочно переданной информации без подписи законного представителя к конкретному юридическому лицу и достоверности показателей налоговой декларации.</w:t>
      </w:r>
      <w:proofErr w:type="gramEnd"/>
      <w:r w:rsidRPr="003E3E4D">
        <w:rPr>
          <w:sz w:val="26"/>
          <w:szCs w:val="26"/>
        </w:rPr>
        <w:t xml:space="preserve"> </w:t>
      </w:r>
      <w:proofErr w:type="gramStart"/>
      <w:r w:rsidRPr="003E3E4D">
        <w:rPr>
          <w:sz w:val="26"/>
          <w:szCs w:val="26"/>
        </w:rPr>
        <w:t xml:space="preserve">Учитывая, что представление в налоговый орган налоговых деклараций с заведомо ложными сведениями предусматривает уголовную ответственность, установить какие действия уполномоченного лица подтверждают, что лицо не причастно  к составлению </w:t>
      </w:r>
      <w:r w:rsidRPr="003E3E4D">
        <w:rPr>
          <w:sz w:val="26"/>
          <w:szCs w:val="26"/>
        </w:rPr>
        <w:lastRenderedPageBreak/>
        <w:t>подложных документов и при предоставлении услуги удостоверилось в полномочиях лиц, обратившихся за услугой подписания и представления налоговой декларации, обладает сведениями о действующих контактах с указанными лицами и  имеет копию налоговой отчетности, подписанной законным</w:t>
      </w:r>
      <w:proofErr w:type="gramEnd"/>
      <w:r w:rsidRPr="003E3E4D">
        <w:rPr>
          <w:sz w:val="26"/>
          <w:szCs w:val="26"/>
        </w:rPr>
        <w:t xml:space="preserve"> представителем, особенно в случае представления отчетности за ряд отчетных периодов организаций, когда руководитель отказался от управления деятельностью;</w:t>
      </w:r>
    </w:p>
    <w:p w:rsidR="006E5386" w:rsidRPr="003E3E4D" w:rsidRDefault="006E5386" w:rsidP="006E5386">
      <w:pPr>
        <w:rPr>
          <w:sz w:val="26"/>
          <w:szCs w:val="26"/>
        </w:rPr>
      </w:pPr>
      <w:r w:rsidRPr="003E3E4D">
        <w:rPr>
          <w:sz w:val="26"/>
          <w:szCs w:val="26"/>
        </w:rPr>
        <w:t>причин и обстоятельств, по которым уполномоченное лицо системно оказывает платно только отдельные услуги без исполнения со стороны налогоплательщика обязательств по обеспечению получения от налоговых органов документов по ТКС, учитывая, что такая обязанность установлена пунктом 5.1 статьи 23 Налогового кодекса РФ (далее – Кодекса);</w:t>
      </w:r>
    </w:p>
    <w:p w:rsidR="006E5386" w:rsidRPr="003E3E4D" w:rsidRDefault="006E5386" w:rsidP="006E5386">
      <w:pPr>
        <w:rPr>
          <w:sz w:val="26"/>
          <w:szCs w:val="26"/>
        </w:rPr>
      </w:pPr>
      <w:r w:rsidRPr="003E3E4D">
        <w:rPr>
          <w:sz w:val="26"/>
          <w:szCs w:val="26"/>
        </w:rPr>
        <w:t xml:space="preserve">- обстоятельств подписания налоговых деклараций лицами, зарегистрированными в регионах, отличных от региона деятельности организации. С этой целью, особенно в случае признаков отсутствия у налогоплательщика возможности осуществлять реальную деятельность, необходимо провести допрос руководителя организации, который воспользовался услугами уполномоченных лиц иных территорий, в </w:t>
      </w:r>
      <w:proofErr w:type="gramStart"/>
      <w:r w:rsidRPr="003E3E4D">
        <w:rPr>
          <w:sz w:val="26"/>
          <w:szCs w:val="26"/>
        </w:rPr>
        <w:t>ходе</w:t>
      </w:r>
      <w:proofErr w:type="gramEnd"/>
      <w:r w:rsidRPr="003E3E4D">
        <w:rPr>
          <w:sz w:val="26"/>
          <w:szCs w:val="26"/>
        </w:rPr>
        <w:t xml:space="preserve"> которого установить, каким способом осуществлялся выбор лица для представления налоговой декларации в налоговый орган. При отсутствии расчетного счета у налогоплательщика и оборотов по реализации установить порядок расчетов за оказанную услугу и источник денежных средств.</w:t>
      </w:r>
    </w:p>
    <w:p w:rsidR="006E5386" w:rsidRPr="009A1B96" w:rsidRDefault="006E5386" w:rsidP="006E5386">
      <w:pPr>
        <w:rPr>
          <w:color w:val="FF0000"/>
          <w:sz w:val="26"/>
          <w:szCs w:val="26"/>
        </w:rPr>
      </w:pPr>
      <w:r w:rsidRPr="003E3E4D">
        <w:rPr>
          <w:sz w:val="26"/>
          <w:szCs w:val="26"/>
        </w:rPr>
        <w:t xml:space="preserve">В случае, если в ходе допроса руководителя/учредителя юридического лица, будет установлено, что последние не причастны к управлению деятельностью и регистрации организаций, </w:t>
      </w:r>
      <w:proofErr w:type="gramStart"/>
      <w:r w:rsidRPr="003E3E4D">
        <w:rPr>
          <w:sz w:val="26"/>
          <w:szCs w:val="26"/>
        </w:rPr>
        <w:t>и</w:t>
      </w:r>
      <w:proofErr w:type="gramEnd"/>
      <w:r w:rsidRPr="003E3E4D">
        <w:rPr>
          <w:sz w:val="26"/>
          <w:szCs w:val="26"/>
        </w:rPr>
        <w:t xml:space="preserve"> следовательно, в силу ст.188 Гражданского кодекса РФ доверенность уполномоченного лица недействительна, информация о подписании и представлении ложных налоговых деклараций «массовыми» подписантами, информация о подложности документов, представленных для государственной регистрации юридического лица, непричастности лица, сведения о котором </w:t>
      </w:r>
      <w:proofErr w:type="gramStart"/>
      <w:r w:rsidRPr="003E3E4D">
        <w:rPr>
          <w:sz w:val="26"/>
          <w:szCs w:val="26"/>
        </w:rPr>
        <w:t xml:space="preserve">внесены в ЕГРЮЛ, к представлению заявления о государственной регистрации или деятельности данной организации, либо наличии иных признаков уголовно наказуемых деяний, в обязательном порядке с  соответствующими материалами подлежит направлению в правоохранительные органы для рассмотрения вопроса о возбуждении уголовного дела в рамках </w:t>
      </w:r>
      <w:hyperlink r:id="rId35" w:history="1">
        <w:r w:rsidRPr="003E3E4D">
          <w:rPr>
            <w:sz w:val="26"/>
            <w:szCs w:val="26"/>
          </w:rPr>
          <w:t>статей 170.1</w:t>
        </w:r>
      </w:hyperlink>
      <w:r w:rsidRPr="003E3E4D">
        <w:rPr>
          <w:sz w:val="26"/>
          <w:szCs w:val="26"/>
        </w:rPr>
        <w:t xml:space="preserve">, </w:t>
      </w:r>
      <w:hyperlink r:id="rId36" w:history="1">
        <w:r w:rsidRPr="003E3E4D">
          <w:rPr>
            <w:sz w:val="26"/>
            <w:szCs w:val="26"/>
          </w:rPr>
          <w:t>173.1</w:t>
        </w:r>
      </w:hyperlink>
      <w:r w:rsidRPr="003E3E4D">
        <w:rPr>
          <w:sz w:val="26"/>
          <w:szCs w:val="26"/>
        </w:rPr>
        <w:t xml:space="preserve">, </w:t>
      </w:r>
      <w:hyperlink r:id="rId37" w:history="1">
        <w:r w:rsidRPr="003E3E4D">
          <w:rPr>
            <w:sz w:val="26"/>
            <w:szCs w:val="26"/>
          </w:rPr>
          <w:t>173.2</w:t>
        </w:r>
      </w:hyperlink>
      <w:r w:rsidRPr="003E3E4D">
        <w:rPr>
          <w:sz w:val="26"/>
          <w:szCs w:val="26"/>
        </w:rPr>
        <w:t xml:space="preserve">, </w:t>
      </w:r>
      <w:hyperlink r:id="rId38" w:history="1">
        <w:r w:rsidRPr="003E3E4D">
          <w:rPr>
            <w:sz w:val="26"/>
            <w:szCs w:val="26"/>
          </w:rPr>
          <w:t>202</w:t>
        </w:r>
      </w:hyperlink>
      <w:r w:rsidRPr="003E3E4D">
        <w:rPr>
          <w:sz w:val="26"/>
          <w:szCs w:val="26"/>
        </w:rPr>
        <w:t xml:space="preserve">, </w:t>
      </w:r>
      <w:hyperlink r:id="rId39" w:history="1">
        <w:r w:rsidRPr="003E3E4D">
          <w:rPr>
            <w:sz w:val="26"/>
            <w:szCs w:val="26"/>
          </w:rPr>
          <w:t>327</w:t>
        </w:r>
      </w:hyperlink>
      <w:r w:rsidRPr="003E3E4D">
        <w:rPr>
          <w:sz w:val="26"/>
          <w:szCs w:val="26"/>
        </w:rPr>
        <w:t xml:space="preserve"> Уголовного кодекса Российской Федерации в соответствии с порядком, предусмотренным письмами ФНС России </w:t>
      </w:r>
      <w:r w:rsidRPr="00E8144B">
        <w:rPr>
          <w:color w:val="000000" w:themeColor="text1"/>
          <w:sz w:val="26"/>
          <w:szCs w:val="26"/>
        </w:rPr>
        <w:t>от 28.01.2014</w:t>
      </w:r>
      <w:proofErr w:type="gramEnd"/>
      <w:r w:rsidRPr="00E8144B">
        <w:rPr>
          <w:color w:val="000000" w:themeColor="text1"/>
          <w:sz w:val="26"/>
          <w:szCs w:val="26"/>
        </w:rPr>
        <w:t xml:space="preserve"> № СА-4-14/1215@, от 23.04.2014 № СА-4-14/7872@.</w:t>
      </w:r>
    </w:p>
    <w:p w:rsidR="006E5386" w:rsidRPr="003E3E4D" w:rsidRDefault="006E5386" w:rsidP="006E5386">
      <w:pPr>
        <w:rPr>
          <w:sz w:val="26"/>
          <w:szCs w:val="26"/>
        </w:rPr>
      </w:pPr>
      <w:proofErr w:type="gramStart"/>
      <w:r w:rsidRPr="003E3E4D">
        <w:rPr>
          <w:sz w:val="26"/>
          <w:szCs w:val="26"/>
        </w:rPr>
        <w:t>Если камеральной налоговой проверкой выявлены ошибки в налоговой декларации (расчете) и (или) противоречия между сведениями, содержащимися в представленных документах, либо выявлены несоответствия сведений, представленных налогоплательщиком, сведениям, содержащимся в документах, имеющихся у налогового органа, и полученным им в ходе налогового контроля, об этом в обязательном порядке сообщается налогоплательщику с требованием представить в течение пяти рабочих дней со дня получения требования необходимые</w:t>
      </w:r>
      <w:proofErr w:type="gramEnd"/>
      <w:r w:rsidRPr="003E3E4D">
        <w:rPr>
          <w:sz w:val="26"/>
          <w:szCs w:val="26"/>
        </w:rPr>
        <w:t xml:space="preserve"> пояснения или внести в установленный срок соответствующие исправления.</w:t>
      </w:r>
    </w:p>
    <w:p w:rsidR="006E5386" w:rsidRPr="003E3E4D" w:rsidRDefault="006E5386" w:rsidP="006E5386">
      <w:pPr>
        <w:rPr>
          <w:sz w:val="26"/>
          <w:szCs w:val="26"/>
        </w:rPr>
      </w:pPr>
      <w:r w:rsidRPr="003E3E4D">
        <w:rPr>
          <w:sz w:val="26"/>
          <w:szCs w:val="26"/>
        </w:rPr>
        <w:t>В указанных целях используется Требование о предоставлении  документов (информации).</w:t>
      </w:r>
    </w:p>
    <w:p w:rsidR="006E5386" w:rsidRPr="003E3E4D" w:rsidRDefault="006E5386" w:rsidP="006E5386">
      <w:pPr>
        <w:rPr>
          <w:sz w:val="26"/>
          <w:szCs w:val="26"/>
        </w:rPr>
      </w:pPr>
      <w:r w:rsidRPr="003E3E4D">
        <w:rPr>
          <w:sz w:val="26"/>
          <w:szCs w:val="26"/>
        </w:rPr>
        <w:t>В случае необходимости вызова налогоплательщика в налоговый орган для дачи пояснений используется Уведомление о вызове налогоплательщика (плательщика сбора, налогового агента).</w:t>
      </w:r>
    </w:p>
    <w:p w:rsidR="006E5386" w:rsidRPr="003E3E4D" w:rsidRDefault="006E5386" w:rsidP="006E5386">
      <w:pPr>
        <w:rPr>
          <w:sz w:val="26"/>
          <w:szCs w:val="26"/>
        </w:rPr>
      </w:pPr>
      <w:r w:rsidRPr="003E3E4D">
        <w:rPr>
          <w:sz w:val="26"/>
          <w:szCs w:val="26"/>
        </w:rPr>
        <w:t>Дальнейшая проверка с проведением мероприятий налогового контроля  осуществляется и является обязательной при представлении документов:</w:t>
      </w:r>
    </w:p>
    <w:p w:rsidR="006E5386" w:rsidRPr="003E3E4D" w:rsidRDefault="006E5386" w:rsidP="006E5386">
      <w:pPr>
        <w:rPr>
          <w:sz w:val="26"/>
          <w:szCs w:val="26"/>
        </w:rPr>
      </w:pPr>
      <w:proofErr w:type="gramStart"/>
      <w:r w:rsidRPr="003E3E4D">
        <w:rPr>
          <w:sz w:val="26"/>
          <w:szCs w:val="26"/>
        </w:rPr>
        <w:lastRenderedPageBreak/>
        <w:t>а) если при проведении камеральной налоговой проверки выявлены ошибки в налоговой декларации (расчете) и (или) противоречия между сведениями, содержащимися в представленных документах, либо выявлены несоответствия сведений, представленных налогоплательщиком, сведениям, содержащимся в документах, имеющихся у налогового органа, и полученным им в ходе налогового контроля, в том числе, если указанные ошибки, противоречия и несоответствия выявлены в результате автоматизированного арифметического контроля;</w:t>
      </w:r>
      <w:proofErr w:type="gramEnd"/>
    </w:p>
    <w:p w:rsidR="006E5386" w:rsidRPr="003E3E4D" w:rsidRDefault="006E5386" w:rsidP="006E5386">
      <w:pPr>
        <w:rPr>
          <w:sz w:val="26"/>
          <w:szCs w:val="26"/>
        </w:rPr>
      </w:pPr>
      <w:r w:rsidRPr="003E3E4D">
        <w:rPr>
          <w:sz w:val="26"/>
          <w:szCs w:val="26"/>
        </w:rPr>
        <w:t>б) налоговые декларации (расчеты), в которых заявлено право на применение налоговых льгот;</w:t>
      </w:r>
    </w:p>
    <w:p w:rsidR="006E5386" w:rsidRPr="003E3E4D" w:rsidRDefault="006E5386" w:rsidP="006E5386">
      <w:pPr>
        <w:rPr>
          <w:sz w:val="26"/>
          <w:szCs w:val="26"/>
        </w:rPr>
      </w:pPr>
      <w:r w:rsidRPr="003E3E4D">
        <w:rPr>
          <w:sz w:val="26"/>
          <w:szCs w:val="26"/>
        </w:rPr>
        <w:t>в) налоговые декларации (расчеты), в которых сумма налога (авансового платежа) заявлена к уменьшению или к возмещению;</w:t>
      </w:r>
    </w:p>
    <w:p w:rsidR="006E5386" w:rsidRPr="003E3E4D" w:rsidRDefault="006E5386" w:rsidP="006E5386">
      <w:pPr>
        <w:rPr>
          <w:sz w:val="26"/>
          <w:szCs w:val="26"/>
        </w:rPr>
      </w:pPr>
      <w:r w:rsidRPr="003E3E4D">
        <w:rPr>
          <w:sz w:val="26"/>
          <w:szCs w:val="26"/>
        </w:rPr>
        <w:t>г) налоговые декларации (расчеты) по налогам, связанным с использованием природных ресурсов;</w:t>
      </w:r>
    </w:p>
    <w:p w:rsidR="006E5386" w:rsidRPr="003E3E4D" w:rsidRDefault="006E5386" w:rsidP="006E5386">
      <w:pPr>
        <w:rPr>
          <w:sz w:val="26"/>
          <w:szCs w:val="26"/>
        </w:rPr>
      </w:pPr>
      <w:r w:rsidRPr="003E3E4D">
        <w:rPr>
          <w:sz w:val="26"/>
          <w:szCs w:val="26"/>
        </w:rPr>
        <w:t>д) налоговые декларации (расчеты) вместе с которыми представлены подтверждающие и иные документы.</w:t>
      </w:r>
    </w:p>
    <w:p w:rsidR="006E5386" w:rsidRPr="003E3E4D" w:rsidRDefault="006E5386" w:rsidP="006E5386">
      <w:pPr>
        <w:rPr>
          <w:sz w:val="26"/>
          <w:szCs w:val="26"/>
        </w:rPr>
      </w:pPr>
      <w:r w:rsidRPr="003E3E4D">
        <w:rPr>
          <w:sz w:val="26"/>
          <w:szCs w:val="26"/>
        </w:rPr>
        <w:t>Методическими рекомендациями по проведению камеральных налоговых проверок по отдельным налогам (сборам) могут быть установлены иные категории налоговых деклараций (расчетов), подлежащие обязательной дальнейшей проверке с проведением мероприятий налогового контроля.</w:t>
      </w:r>
    </w:p>
    <w:p w:rsidR="006E5386" w:rsidRPr="003E3E4D" w:rsidRDefault="006E5386" w:rsidP="006E5386">
      <w:pPr>
        <w:rPr>
          <w:sz w:val="26"/>
          <w:szCs w:val="26"/>
        </w:rPr>
      </w:pPr>
      <w:r w:rsidRPr="003E3E4D">
        <w:rPr>
          <w:sz w:val="26"/>
          <w:szCs w:val="26"/>
        </w:rPr>
        <w:t>При представлении уточненной налоговой декларации (расчета) камеральная налоговая проверка первичной налоговой декларации (расчета) прекращается. Акт проверки в этом случае не составляется. Выявленные обстоятельства анализируются применительно к уточненной налоговой декларации (расчету). Пояснения и документы, представленные налогоплательщиком и полученные в результате осуществления камеральной налоговой проверки первичной налоговой декларации (расчета) используются при проведении проверки уточненной налоговой декларации (расчета).</w:t>
      </w:r>
    </w:p>
    <w:p w:rsidR="006E5386" w:rsidRPr="003E3E4D" w:rsidRDefault="006E5386" w:rsidP="006E5386">
      <w:pPr>
        <w:rPr>
          <w:sz w:val="26"/>
          <w:szCs w:val="26"/>
        </w:rPr>
      </w:pPr>
      <w:r w:rsidRPr="003E3E4D">
        <w:rPr>
          <w:sz w:val="26"/>
          <w:szCs w:val="26"/>
        </w:rPr>
        <w:t>В случае представления налогоплательщиком уточненной налоговой декларации в обязательном порядке истребовать пояснения о причинах представления уточненных налоговых деклараций, изменения налоговой базы, налоговых вычетов, ставки и порядка исчисления налога и иных причин представления уточненной налоговой декларации.</w:t>
      </w:r>
    </w:p>
    <w:p w:rsidR="006E5386" w:rsidRPr="003E3E4D" w:rsidRDefault="006E5386" w:rsidP="006E5386">
      <w:pPr>
        <w:ind w:firstLine="708"/>
        <w:rPr>
          <w:sz w:val="26"/>
          <w:szCs w:val="26"/>
        </w:rPr>
      </w:pPr>
      <w:r w:rsidRPr="003E3E4D">
        <w:rPr>
          <w:sz w:val="26"/>
          <w:szCs w:val="26"/>
        </w:rPr>
        <w:t xml:space="preserve">В случае представления налогоплательщиком уточненной налоговой декларации с увеличением налоговых обязательств в обязательном порядке в рамках камеральных налоговых проверок проверять исполнение налогоплательщиком требований ст.81 НК РФ. </w:t>
      </w:r>
    </w:p>
    <w:p w:rsidR="006E5386" w:rsidRPr="003E3E4D" w:rsidRDefault="006E5386" w:rsidP="006E5386">
      <w:pPr>
        <w:ind w:firstLine="567"/>
        <w:rPr>
          <w:sz w:val="26"/>
          <w:szCs w:val="26"/>
        </w:rPr>
      </w:pPr>
      <w:r w:rsidRPr="003E3E4D">
        <w:rPr>
          <w:sz w:val="26"/>
          <w:szCs w:val="26"/>
        </w:rPr>
        <w:t xml:space="preserve">Осуществлять </w:t>
      </w:r>
      <w:proofErr w:type="gramStart"/>
      <w:r w:rsidRPr="003E3E4D">
        <w:rPr>
          <w:sz w:val="26"/>
          <w:szCs w:val="26"/>
        </w:rPr>
        <w:t>контроль за</w:t>
      </w:r>
      <w:proofErr w:type="gramEnd"/>
      <w:r w:rsidRPr="003E3E4D">
        <w:rPr>
          <w:sz w:val="26"/>
          <w:szCs w:val="26"/>
        </w:rPr>
        <w:t xml:space="preserve"> правомерностью освобождения от исполнения обязанностей  налогоплательщика, связанных с исчислением и уплатой НДС. </w:t>
      </w:r>
    </w:p>
    <w:p w:rsidR="006E5386" w:rsidRPr="003E3E4D" w:rsidRDefault="006E5386" w:rsidP="006E5386">
      <w:pPr>
        <w:ind w:firstLine="567"/>
        <w:rPr>
          <w:sz w:val="26"/>
          <w:szCs w:val="26"/>
        </w:rPr>
      </w:pPr>
      <w:r w:rsidRPr="003E3E4D">
        <w:rPr>
          <w:sz w:val="26"/>
          <w:szCs w:val="26"/>
        </w:rPr>
        <w:t xml:space="preserve">Осуществлять контроль в отношении организаций,  подтверждающих осуществление операций по реализациям товаров (работ, услуг), освобождаемых от налогообложения НДС, в том числе общественных организаций инвалидов,  санаторно-курортных и оздоровительных организаций, исследовать вопрос правомерности освобождения от налогообложения НДС при реализации доли в уставном капитале и предоставлении займов в денежной форме. </w:t>
      </w:r>
    </w:p>
    <w:p w:rsidR="006E5386" w:rsidRPr="003E3E4D" w:rsidRDefault="006E5386" w:rsidP="006E5386">
      <w:pPr>
        <w:ind w:firstLine="720"/>
        <w:rPr>
          <w:sz w:val="26"/>
          <w:szCs w:val="26"/>
        </w:rPr>
      </w:pPr>
      <w:r w:rsidRPr="003E3E4D">
        <w:rPr>
          <w:sz w:val="26"/>
          <w:szCs w:val="26"/>
        </w:rPr>
        <w:t>С истребованием документов и проведением полного комплекса мероприятий налогового контроля проверять право налогоплательщиков на применение налоговых вычетов, в том числе:</w:t>
      </w:r>
    </w:p>
    <w:p w:rsidR="006E5386" w:rsidRPr="003E3E4D" w:rsidRDefault="006E5386" w:rsidP="006E5386">
      <w:pPr>
        <w:ind w:firstLine="720"/>
        <w:rPr>
          <w:sz w:val="26"/>
          <w:szCs w:val="26"/>
        </w:rPr>
      </w:pPr>
      <w:r w:rsidRPr="003E3E4D">
        <w:rPr>
          <w:sz w:val="26"/>
          <w:szCs w:val="26"/>
        </w:rPr>
        <w:t xml:space="preserve">-по налогу, предъявленному подрядными организациями по выполненным работам при проведении капитального строительства, </w:t>
      </w:r>
    </w:p>
    <w:p w:rsidR="006E5386" w:rsidRPr="003E3E4D" w:rsidRDefault="006E5386" w:rsidP="006E5386">
      <w:pPr>
        <w:ind w:firstLine="720"/>
        <w:rPr>
          <w:sz w:val="26"/>
          <w:szCs w:val="26"/>
        </w:rPr>
      </w:pPr>
      <w:r w:rsidRPr="003E3E4D">
        <w:rPr>
          <w:sz w:val="26"/>
          <w:szCs w:val="26"/>
        </w:rPr>
        <w:t xml:space="preserve">-строительно-монтажным работам для собственного потребления, </w:t>
      </w:r>
    </w:p>
    <w:p w:rsidR="006E5386" w:rsidRPr="003E3E4D" w:rsidRDefault="006E5386" w:rsidP="006E5386">
      <w:pPr>
        <w:ind w:firstLine="720"/>
        <w:rPr>
          <w:sz w:val="26"/>
          <w:szCs w:val="26"/>
        </w:rPr>
      </w:pPr>
      <w:r w:rsidRPr="003E3E4D">
        <w:rPr>
          <w:sz w:val="26"/>
          <w:szCs w:val="26"/>
        </w:rPr>
        <w:t xml:space="preserve">-по суммам налога, уплаченным таможенным органам, </w:t>
      </w:r>
    </w:p>
    <w:p w:rsidR="006E5386" w:rsidRPr="003E3E4D" w:rsidRDefault="006E5386" w:rsidP="006E5386">
      <w:pPr>
        <w:rPr>
          <w:sz w:val="26"/>
          <w:szCs w:val="26"/>
        </w:rPr>
      </w:pPr>
      <w:r w:rsidRPr="003E3E4D">
        <w:rPr>
          <w:sz w:val="26"/>
          <w:szCs w:val="26"/>
        </w:rPr>
        <w:lastRenderedPageBreak/>
        <w:t xml:space="preserve">-по суммам вычетов НДС, уплаченных в качестве налогового агента,  </w:t>
      </w:r>
    </w:p>
    <w:p w:rsidR="006E5386" w:rsidRPr="003E3E4D" w:rsidRDefault="006E5386" w:rsidP="006E5386">
      <w:pPr>
        <w:ind w:left="720" w:firstLine="0"/>
        <w:rPr>
          <w:sz w:val="26"/>
          <w:szCs w:val="26"/>
        </w:rPr>
      </w:pPr>
      <w:r w:rsidRPr="003E3E4D">
        <w:rPr>
          <w:sz w:val="26"/>
          <w:szCs w:val="26"/>
        </w:rPr>
        <w:t>-по суммам налога, уплаченного налогоплательщиками при ввозе товаров с территории членов таможенного союза,</w:t>
      </w:r>
    </w:p>
    <w:p w:rsidR="006E5386" w:rsidRPr="003E3E4D" w:rsidRDefault="006E5386" w:rsidP="006E5386">
      <w:pPr>
        <w:ind w:left="720" w:firstLine="0"/>
        <w:rPr>
          <w:sz w:val="26"/>
          <w:szCs w:val="26"/>
        </w:rPr>
      </w:pPr>
      <w:r w:rsidRPr="003E3E4D">
        <w:rPr>
          <w:sz w:val="26"/>
          <w:szCs w:val="26"/>
        </w:rPr>
        <w:t>- по суммам налога, предъявленных налогоплательщику-покупателю при перечислении сумм оплат оплаты (частичной оплаты) в счет предстоящих поставок товаров (выполнения работ, оказания услуг), подлежащих вычету у покупателя.</w:t>
      </w:r>
    </w:p>
    <w:p w:rsidR="006E5386" w:rsidRPr="003E3E4D" w:rsidRDefault="006E5386" w:rsidP="006E5386">
      <w:pPr>
        <w:rPr>
          <w:sz w:val="26"/>
          <w:szCs w:val="26"/>
        </w:rPr>
      </w:pPr>
      <w:r w:rsidRPr="003E3E4D">
        <w:rPr>
          <w:sz w:val="26"/>
          <w:szCs w:val="26"/>
        </w:rPr>
        <w:t>Устанавливать причины превышения налогового вычета, заявленного налогоплательщиками и принимать меры по устранению выявленных причин в рамках осуществления камеральных налоговых проверок:</w:t>
      </w:r>
    </w:p>
    <w:p w:rsidR="006E5386" w:rsidRPr="003E3E4D" w:rsidRDefault="006E5386" w:rsidP="006E5386">
      <w:pPr>
        <w:rPr>
          <w:sz w:val="26"/>
          <w:szCs w:val="26"/>
        </w:rPr>
      </w:pPr>
      <w:r w:rsidRPr="003E3E4D">
        <w:rPr>
          <w:sz w:val="26"/>
          <w:szCs w:val="26"/>
        </w:rPr>
        <w:t xml:space="preserve">-по суммам налога, исчисленных при получении предварительной оплаты, и подлежащих вычету </w:t>
      </w:r>
      <w:proofErr w:type="gramStart"/>
      <w:r w:rsidRPr="003E3E4D">
        <w:rPr>
          <w:sz w:val="26"/>
          <w:szCs w:val="26"/>
        </w:rPr>
        <w:t>с даты отгрузки</w:t>
      </w:r>
      <w:proofErr w:type="gramEnd"/>
      <w:r w:rsidRPr="003E3E4D">
        <w:rPr>
          <w:sz w:val="26"/>
          <w:szCs w:val="26"/>
        </w:rPr>
        <w:t xml:space="preserve"> товаров над суммами налога, исчисленными при отгрузке товаров, </w:t>
      </w:r>
    </w:p>
    <w:p w:rsidR="006E5386" w:rsidRPr="003E3E4D" w:rsidRDefault="006E5386" w:rsidP="006E5386">
      <w:pPr>
        <w:rPr>
          <w:sz w:val="26"/>
          <w:szCs w:val="26"/>
        </w:rPr>
      </w:pPr>
      <w:r w:rsidRPr="003E3E4D">
        <w:rPr>
          <w:sz w:val="26"/>
          <w:szCs w:val="26"/>
        </w:rPr>
        <w:t xml:space="preserve">-превышения сумм НДС, исчисленного при получении предварительной оплаты, подлежащей вычету у продавца </w:t>
      </w:r>
      <w:proofErr w:type="gramStart"/>
      <w:r w:rsidRPr="003E3E4D">
        <w:rPr>
          <w:sz w:val="26"/>
          <w:szCs w:val="26"/>
        </w:rPr>
        <w:t>с даты отгрузки</w:t>
      </w:r>
      <w:proofErr w:type="gramEnd"/>
      <w:r w:rsidRPr="003E3E4D">
        <w:rPr>
          <w:sz w:val="26"/>
          <w:szCs w:val="26"/>
        </w:rPr>
        <w:t xml:space="preserve"> соответствующих товаров (выполнения работ, оказания услуг) над суммами налога, исчисленных с полученной оплаты в счет предстоящих поставок товаров (выполнения работ, оказания услуг).</w:t>
      </w:r>
    </w:p>
    <w:p w:rsidR="006E5386" w:rsidRPr="003E3E4D" w:rsidRDefault="006E5386" w:rsidP="006E5386">
      <w:pPr>
        <w:tabs>
          <w:tab w:val="left" w:pos="5555"/>
        </w:tabs>
        <w:rPr>
          <w:sz w:val="26"/>
          <w:szCs w:val="26"/>
        </w:rPr>
      </w:pPr>
      <w:r w:rsidRPr="003E3E4D">
        <w:rPr>
          <w:sz w:val="26"/>
          <w:szCs w:val="26"/>
        </w:rPr>
        <w:t xml:space="preserve">Осуществлять </w:t>
      </w:r>
      <w:proofErr w:type="gramStart"/>
      <w:r w:rsidRPr="003E3E4D">
        <w:rPr>
          <w:sz w:val="26"/>
          <w:szCs w:val="26"/>
        </w:rPr>
        <w:t>контроль за</w:t>
      </w:r>
      <w:proofErr w:type="gramEnd"/>
      <w:r w:rsidRPr="003E3E4D">
        <w:rPr>
          <w:sz w:val="26"/>
          <w:szCs w:val="26"/>
        </w:rPr>
        <w:t xml:space="preserve"> исчислением налогоплательщиками сумм НДС, подлежащих восстановлению и уплате в бюджет при переходе на специальные режимы налогообложения, либо при получении права на освобождение от исполнения обязанностей налогоплательщика.</w:t>
      </w:r>
    </w:p>
    <w:p w:rsidR="006E5386" w:rsidRPr="003E3E4D" w:rsidRDefault="006E5386" w:rsidP="006E5386">
      <w:pPr>
        <w:ind w:firstLine="720"/>
        <w:rPr>
          <w:sz w:val="26"/>
          <w:szCs w:val="26"/>
        </w:rPr>
      </w:pPr>
      <w:r w:rsidRPr="003E3E4D">
        <w:rPr>
          <w:sz w:val="26"/>
          <w:szCs w:val="26"/>
        </w:rPr>
        <w:t>Истребовать пояснения налогоплательщиков по правомерности  применения налоговых ставок 18 и 18/118% и пониженной налоговой ставки 10%, 10/110%.</w:t>
      </w:r>
    </w:p>
    <w:p w:rsidR="006E5386" w:rsidRPr="003E3E4D" w:rsidRDefault="006E5386" w:rsidP="006E5386">
      <w:pPr>
        <w:ind w:firstLine="720"/>
        <w:rPr>
          <w:sz w:val="26"/>
          <w:szCs w:val="26"/>
        </w:rPr>
      </w:pPr>
      <w:r w:rsidRPr="003E3E4D">
        <w:rPr>
          <w:sz w:val="26"/>
          <w:szCs w:val="26"/>
        </w:rPr>
        <w:t>Истребовать пояснения налогоплательщиков при представлении «нулевой» отчетности.</w:t>
      </w:r>
    </w:p>
    <w:p w:rsidR="006E5386" w:rsidRPr="003E3E4D" w:rsidRDefault="006E5386" w:rsidP="006E5386">
      <w:pPr>
        <w:ind w:firstLine="720"/>
        <w:rPr>
          <w:sz w:val="26"/>
          <w:szCs w:val="26"/>
        </w:rPr>
      </w:pPr>
      <w:r w:rsidRPr="003E3E4D">
        <w:rPr>
          <w:sz w:val="26"/>
          <w:szCs w:val="26"/>
        </w:rPr>
        <w:t xml:space="preserve">При непредставлении запрашиваемых пояснений и документов проверяемыми налогоплательщиками и не явке должностных лиц в налоговые органы для дачи пояснений направлять обращения в правоохранительные органы о розыске и приводе руководителя либо учредителей. </w:t>
      </w:r>
    </w:p>
    <w:p w:rsidR="006E5386" w:rsidRPr="003E3E4D" w:rsidRDefault="006E5386" w:rsidP="006E5386">
      <w:pPr>
        <w:ind w:firstLine="720"/>
        <w:rPr>
          <w:sz w:val="26"/>
          <w:szCs w:val="26"/>
        </w:rPr>
      </w:pPr>
      <w:r w:rsidRPr="003E3E4D">
        <w:rPr>
          <w:sz w:val="26"/>
          <w:szCs w:val="26"/>
        </w:rPr>
        <w:t xml:space="preserve">При непредставлении запрашиваемых пояснений и документов контрагентами, состоящими на учете в других налоговых органах, и не явке в налоговые органы для дачи пояснений в составе сопроводительных писем к поручениям направлять обоснование необходимости обращения в правоохранительные органы о розыске и приводе руководителя либо учредителей. </w:t>
      </w:r>
    </w:p>
    <w:p w:rsidR="00D51D11" w:rsidRPr="004E2338" w:rsidRDefault="00D51D11" w:rsidP="006E5386">
      <w:pPr>
        <w:ind w:firstLine="650"/>
        <w:rPr>
          <w:color w:val="auto"/>
          <w:sz w:val="26"/>
          <w:szCs w:val="26"/>
        </w:rPr>
      </w:pPr>
      <w:r w:rsidRPr="004E2338">
        <w:rPr>
          <w:color w:val="auto"/>
          <w:sz w:val="26"/>
          <w:szCs w:val="26"/>
        </w:rPr>
        <w:t>При проведении мероприятий налогового контроля необходимо руководствоваться рекомендациями, письмами, разъяснениями ФНС России, Управления ФНС России по Ставропольскому краю и иными законодательными и распорядительными документами вышестоящих органов.</w:t>
      </w:r>
    </w:p>
    <w:p w:rsidR="006E5386" w:rsidRPr="003E3E4D" w:rsidRDefault="006E5386" w:rsidP="006E5386">
      <w:pPr>
        <w:rPr>
          <w:sz w:val="26"/>
          <w:szCs w:val="26"/>
        </w:rPr>
      </w:pPr>
      <w:r w:rsidRPr="003E3E4D">
        <w:rPr>
          <w:sz w:val="26"/>
          <w:szCs w:val="26"/>
        </w:rPr>
        <w:t xml:space="preserve">При проведении камеральной налоговой проверки налоговой декларации по налогу на добавленную стоимость, в которой налогоплательщиком </w:t>
      </w:r>
      <w:proofErr w:type="gramStart"/>
      <w:r w:rsidRPr="003E3E4D">
        <w:rPr>
          <w:sz w:val="26"/>
          <w:szCs w:val="26"/>
        </w:rPr>
        <w:t xml:space="preserve">предъявлена к возмещению сумма налога </w:t>
      </w:r>
      <w:r w:rsidR="00F90111">
        <w:rPr>
          <w:sz w:val="26"/>
          <w:szCs w:val="26"/>
        </w:rPr>
        <w:t>главным государственным налоговым инспектором</w:t>
      </w:r>
      <w:r w:rsidRPr="003E3E4D">
        <w:rPr>
          <w:sz w:val="26"/>
          <w:szCs w:val="26"/>
        </w:rPr>
        <w:t xml:space="preserve"> выполняется</w:t>
      </w:r>
      <w:proofErr w:type="gramEnd"/>
      <w:r w:rsidRPr="003E3E4D">
        <w:rPr>
          <w:sz w:val="26"/>
          <w:szCs w:val="26"/>
        </w:rPr>
        <w:t>:</w:t>
      </w:r>
    </w:p>
    <w:p w:rsidR="006E5386" w:rsidRPr="003E3E4D" w:rsidRDefault="006E5386" w:rsidP="006E5386">
      <w:pPr>
        <w:rPr>
          <w:sz w:val="26"/>
          <w:szCs w:val="26"/>
        </w:rPr>
      </w:pPr>
      <w:r w:rsidRPr="003E3E4D">
        <w:rPr>
          <w:sz w:val="26"/>
          <w:szCs w:val="26"/>
        </w:rPr>
        <w:t>Соблюдение срока проведения камеральной налоговой проверки - срок проведения КП соответствует сроку, указанному в ст. 88 Налогового кодекса Российской Федерации.</w:t>
      </w:r>
    </w:p>
    <w:p w:rsidR="006E5386" w:rsidRPr="003E3E4D" w:rsidRDefault="006E5386" w:rsidP="006E5386">
      <w:pPr>
        <w:widowControl w:val="0"/>
        <w:autoSpaceDE w:val="0"/>
        <w:autoSpaceDN w:val="0"/>
        <w:adjustRightInd w:val="0"/>
        <w:rPr>
          <w:sz w:val="26"/>
          <w:szCs w:val="26"/>
        </w:rPr>
      </w:pPr>
      <w:r w:rsidRPr="003E3E4D">
        <w:rPr>
          <w:sz w:val="26"/>
          <w:szCs w:val="26"/>
        </w:rPr>
        <w:t>Соблюдение установленного 7-ми дневного срока на принятие решения о возмещении - течение срока начинается со следующего рабочего дня и заканчивается истечением последнего дня срока (рабочие дни).</w:t>
      </w:r>
    </w:p>
    <w:p w:rsidR="006E5386" w:rsidRPr="003E3E4D" w:rsidRDefault="006E5386" w:rsidP="006E5386">
      <w:pPr>
        <w:widowControl w:val="0"/>
        <w:autoSpaceDE w:val="0"/>
        <w:autoSpaceDN w:val="0"/>
        <w:adjustRightInd w:val="0"/>
        <w:rPr>
          <w:sz w:val="26"/>
          <w:szCs w:val="26"/>
        </w:rPr>
      </w:pPr>
      <w:r w:rsidRPr="003E3E4D">
        <w:rPr>
          <w:sz w:val="26"/>
          <w:szCs w:val="26"/>
        </w:rPr>
        <w:t>Соблюдение установленного 5-ти дневного срока на вручение решения о возмещении.</w:t>
      </w:r>
    </w:p>
    <w:p w:rsidR="006E5386" w:rsidRPr="003E3E4D" w:rsidRDefault="006E5386" w:rsidP="006E5386">
      <w:pPr>
        <w:widowControl w:val="0"/>
        <w:autoSpaceDE w:val="0"/>
        <w:autoSpaceDN w:val="0"/>
        <w:adjustRightInd w:val="0"/>
        <w:rPr>
          <w:sz w:val="26"/>
          <w:szCs w:val="26"/>
        </w:rPr>
      </w:pPr>
      <w:r w:rsidRPr="003E3E4D">
        <w:rPr>
          <w:sz w:val="26"/>
          <w:szCs w:val="26"/>
        </w:rPr>
        <w:t xml:space="preserve">Соблюдение установленного 10-ти дневного срока на составление Акта </w:t>
      </w:r>
      <w:r w:rsidRPr="003E3E4D">
        <w:rPr>
          <w:sz w:val="26"/>
          <w:szCs w:val="26"/>
        </w:rPr>
        <w:lastRenderedPageBreak/>
        <w:t>камеральной проверки.</w:t>
      </w:r>
    </w:p>
    <w:p w:rsidR="006E5386" w:rsidRPr="003E3E4D" w:rsidRDefault="006E5386" w:rsidP="006E5386">
      <w:pPr>
        <w:widowControl w:val="0"/>
        <w:autoSpaceDE w:val="0"/>
        <w:autoSpaceDN w:val="0"/>
        <w:adjustRightInd w:val="0"/>
        <w:rPr>
          <w:sz w:val="26"/>
          <w:szCs w:val="26"/>
        </w:rPr>
      </w:pPr>
      <w:r w:rsidRPr="003E3E4D">
        <w:rPr>
          <w:sz w:val="26"/>
          <w:szCs w:val="26"/>
        </w:rPr>
        <w:t>Соблюдение установленного 5-ти дневного срока на вручение Акта камеральной проверки.</w:t>
      </w:r>
    </w:p>
    <w:p w:rsidR="006E5386" w:rsidRPr="003E3E4D" w:rsidRDefault="006E5386" w:rsidP="006E5386">
      <w:pPr>
        <w:widowControl w:val="0"/>
        <w:autoSpaceDE w:val="0"/>
        <w:autoSpaceDN w:val="0"/>
        <w:adjustRightInd w:val="0"/>
        <w:rPr>
          <w:sz w:val="26"/>
          <w:szCs w:val="26"/>
        </w:rPr>
      </w:pPr>
      <w:r w:rsidRPr="003E3E4D">
        <w:rPr>
          <w:sz w:val="26"/>
          <w:szCs w:val="26"/>
        </w:rPr>
        <w:t>Соблюдение месячного срока на предоставление возражений на Акт КП</w:t>
      </w:r>
    </w:p>
    <w:p w:rsidR="006E5386" w:rsidRPr="003E3E4D" w:rsidRDefault="006E5386" w:rsidP="006E5386">
      <w:pPr>
        <w:widowControl w:val="0"/>
        <w:autoSpaceDE w:val="0"/>
        <w:autoSpaceDN w:val="0"/>
        <w:adjustRightInd w:val="0"/>
        <w:rPr>
          <w:sz w:val="26"/>
          <w:szCs w:val="26"/>
        </w:rPr>
      </w:pPr>
      <w:r w:rsidRPr="003E3E4D">
        <w:rPr>
          <w:sz w:val="26"/>
          <w:szCs w:val="26"/>
        </w:rPr>
        <w:t>Соблюдение месячного срока на проведение дополнительных мероприятий налогового контроля.</w:t>
      </w:r>
    </w:p>
    <w:p w:rsidR="006E5386" w:rsidRPr="003E3E4D" w:rsidRDefault="006E5386" w:rsidP="006E5386">
      <w:pPr>
        <w:widowControl w:val="0"/>
        <w:autoSpaceDE w:val="0"/>
        <w:autoSpaceDN w:val="0"/>
        <w:adjustRightInd w:val="0"/>
        <w:rPr>
          <w:sz w:val="26"/>
          <w:szCs w:val="26"/>
        </w:rPr>
      </w:pPr>
      <w:proofErr w:type="gramStart"/>
      <w:r w:rsidRPr="003E3E4D">
        <w:rPr>
          <w:sz w:val="26"/>
          <w:szCs w:val="26"/>
        </w:rPr>
        <w:t>Соблюдение установленного срока на подготовку решения об отказе в возмещении и решения о привлечении (отказе в привлечении к налоговой ответственности.</w:t>
      </w:r>
      <w:proofErr w:type="gramEnd"/>
    </w:p>
    <w:p w:rsidR="006E5386" w:rsidRPr="003E3E4D" w:rsidRDefault="006E5386" w:rsidP="006E5386">
      <w:pPr>
        <w:widowControl w:val="0"/>
        <w:autoSpaceDE w:val="0"/>
        <w:autoSpaceDN w:val="0"/>
        <w:adjustRightInd w:val="0"/>
        <w:rPr>
          <w:sz w:val="26"/>
          <w:szCs w:val="26"/>
        </w:rPr>
      </w:pPr>
      <w:r w:rsidRPr="003E3E4D">
        <w:rPr>
          <w:sz w:val="26"/>
          <w:szCs w:val="26"/>
        </w:rPr>
        <w:t>Своевременность истребования документов у проверяемого налогоплательщика - документы должны быть истребованы в срок не позднее 3 дней с момента представления налоговой декларации.</w:t>
      </w:r>
    </w:p>
    <w:p w:rsidR="006E5386" w:rsidRPr="003E3E4D" w:rsidRDefault="006E5386" w:rsidP="006E5386">
      <w:pPr>
        <w:widowControl w:val="0"/>
        <w:autoSpaceDE w:val="0"/>
        <w:autoSpaceDN w:val="0"/>
        <w:adjustRightInd w:val="0"/>
        <w:rPr>
          <w:sz w:val="26"/>
          <w:szCs w:val="26"/>
        </w:rPr>
      </w:pPr>
      <w:r w:rsidRPr="003E3E4D">
        <w:rPr>
          <w:sz w:val="26"/>
          <w:szCs w:val="26"/>
        </w:rPr>
        <w:t xml:space="preserve">В случае не представления (неполного представления) документов - установление причин и принятие дополнительных мер для получения документов: (вызов для вручения лично, наличие почтового уведомления), при </w:t>
      </w:r>
      <w:proofErr w:type="spellStart"/>
      <w:r w:rsidRPr="003E3E4D">
        <w:rPr>
          <w:sz w:val="26"/>
          <w:szCs w:val="26"/>
        </w:rPr>
        <w:t>неустановлении</w:t>
      </w:r>
      <w:proofErr w:type="spellEnd"/>
      <w:r w:rsidRPr="003E3E4D">
        <w:rPr>
          <w:sz w:val="26"/>
          <w:szCs w:val="26"/>
        </w:rPr>
        <w:t xml:space="preserve"> факта вручения принять меры по повторному направлению (вручению) требования.</w:t>
      </w:r>
    </w:p>
    <w:p w:rsidR="006E5386" w:rsidRPr="003E3E4D" w:rsidRDefault="006E5386" w:rsidP="006E5386">
      <w:pPr>
        <w:widowControl w:val="0"/>
        <w:autoSpaceDE w:val="0"/>
        <w:autoSpaceDN w:val="0"/>
        <w:adjustRightInd w:val="0"/>
        <w:rPr>
          <w:sz w:val="26"/>
          <w:szCs w:val="26"/>
        </w:rPr>
      </w:pPr>
      <w:r w:rsidRPr="003E3E4D">
        <w:rPr>
          <w:sz w:val="26"/>
          <w:szCs w:val="26"/>
        </w:rPr>
        <w:t>Своевременность направления запроса в банк о представлении выписки по расчетному счету налогоплательщика - запрос направляется  в срок не позднее 5 дней с момента представления налоговой декларации.</w:t>
      </w:r>
    </w:p>
    <w:p w:rsidR="006E5386" w:rsidRPr="003E3E4D" w:rsidRDefault="006E5386" w:rsidP="006E5386">
      <w:pPr>
        <w:widowControl w:val="0"/>
        <w:autoSpaceDE w:val="0"/>
        <w:autoSpaceDN w:val="0"/>
        <w:adjustRightInd w:val="0"/>
        <w:rPr>
          <w:sz w:val="26"/>
          <w:szCs w:val="26"/>
        </w:rPr>
      </w:pPr>
      <w:proofErr w:type="gramStart"/>
      <w:r w:rsidRPr="003E3E4D">
        <w:rPr>
          <w:sz w:val="26"/>
          <w:szCs w:val="26"/>
        </w:rPr>
        <w:t xml:space="preserve">Своевременность истребования документов у контрагентов проверяемого налогоплательщика (истребование осуществляется по основным контрагентам, формирующим не менее 80% вычетов) – в срок не позднее 3 дней с момента представления налоговой декларации в отношении проверяемых налогоплательщиков проводится </w:t>
      </w:r>
      <w:proofErr w:type="spellStart"/>
      <w:r w:rsidRPr="003E3E4D">
        <w:rPr>
          <w:sz w:val="26"/>
          <w:szCs w:val="26"/>
        </w:rPr>
        <w:t>рискориентированный</w:t>
      </w:r>
      <w:proofErr w:type="spellEnd"/>
      <w:r w:rsidRPr="003E3E4D">
        <w:rPr>
          <w:sz w:val="26"/>
          <w:szCs w:val="26"/>
        </w:rPr>
        <w:t xml:space="preserve"> анализ деятельности контрагентов (в том числе по всей «цепи») и анализ на предмет выявления признаков взаимозависимости с использованием ПК «АСК НДС-2», по результатам которого  формируются поручения</w:t>
      </w:r>
      <w:proofErr w:type="gramEnd"/>
      <w:r w:rsidRPr="003E3E4D">
        <w:rPr>
          <w:sz w:val="26"/>
          <w:szCs w:val="26"/>
        </w:rPr>
        <w:t xml:space="preserve"> об истребовании документов (информации) в рамках ст. 93.1 НК РФ и запросы в банки. </w:t>
      </w:r>
      <w:proofErr w:type="gramStart"/>
      <w:r w:rsidRPr="003E3E4D">
        <w:rPr>
          <w:sz w:val="26"/>
          <w:szCs w:val="26"/>
        </w:rPr>
        <w:t>В случае установления по представленным налогоплательщиком по требованию документам контрагентов, отличных от установленных при анализе с использованием ПК «АСК НДС-2»,  документы должны быть истребованы по основным контрагентам в срок не позднее 5 дней с момента получения выписки банка проверяемого налогоплательщика, а также не позднее 5 дней с момента получения книги покупок.</w:t>
      </w:r>
      <w:proofErr w:type="gramEnd"/>
    </w:p>
    <w:p w:rsidR="006E5386" w:rsidRPr="003E3E4D" w:rsidRDefault="006E5386" w:rsidP="006E5386">
      <w:pPr>
        <w:widowControl w:val="0"/>
        <w:autoSpaceDE w:val="0"/>
        <w:autoSpaceDN w:val="0"/>
        <w:adjustRightInd w:val="0"/>
        <w:rPr>
          <w:sz w:val="26"/>
          <w:szCs w:val="26"/>
        </w:rPr>
      </w:pPr>
      <w:r w:rsidRPr="003E3E4D">
        <w:rPr>
          <w:sz w:val="26"/>
          <w:szCs w:val="26"/>
        </w:rPr>
        <w:t>Мероприятия налогового контроля проводятся в оперативном порядке, не дожидаясь пакета документов от налогоплательщиков, а по взаимозависимым лицам и налогоплательщикам с высоким уровнем налоговых рисков одновременно по всей «цепи» взаимоотношений.</w:t>
      </w:r>
    </w:p>
    <w:p w:rsidR="006E5386" w:rsidRPr="003E3E4D" w:rsidRDefault="006E5386" w:rsidP="006E5386">
      <w:pPr>
        <w:rPr>
          <w:sz w:val="26"/>
          <w:szCs w:val="26"/>
        </w:rPr>
      </w:pPr>
      <w:r w:rsidRPr="003E3E4D">
        <w:rPr>
          <w:sz w:val="26"/>
          <w:szCs w:val="26"/>
        </w:rPr>
        <w:t xml:space="preserve">В случае отсутствия нарушений, должностным лицом налогового органа, проводившим проверку, в 3-дневный срок с момента окончания проверки составляется докладная записка на имя руководителя (заместителя руководителя) налогового органа, </w:t>
      </w:r>
      <w:proofErr w:type="gramStart"/>
      <w:r w:rsidRPr="003E3E4D">
        <w:rPr>
          <w:sz w:val="26"/>
          <w:szCs w:val="26"/>
        </w:rPr>
        <w:t>в</w:t>
      </w:r>
      <w:proofErr w:type="gramEnd"/>
      <w:r w:rsidRPr="003E3E4D">
        <w:rPr>
          <w:sz w:val="26"/>
          <w:szCs w:val="26"/>
        </w:rPr>
        <w:t xml:space="preserve"> которой фиксируется:</w:t>
      </w:r>
    </w:p>
    <w:p w:rsidR="006E5386" w:rsidRPr="003E3E4D" w:rsidRDefault="006E5386" w:rsidP="006E5386">
      <w:pPr>
        <w:pStyle w:val="33"/>
        <w:spacing w:after="0"/>
        <w:ind w:left="0" w:firstLine="709"/>
        <w:jc w:val="both"/>
        <w:rPr>
          <w:sz w:val="26"/>
          <w:szCs w:val="26"/>
        </w:rPr>
      </w:pPr>
      <w:r w:rsidRPr="003E3E4D">
        <w:rPr>
          <w:sz w:val="26"/>
          <w:szCs w:val="26"/>
        </w:rPr>
        <w:t>дата и регистрационный номер докладной записки;</w:t>
      </w:r>
    </w:p>
    <w:p w:rsidR="006E5386" w:rsidRPr="003E3E4D" w:rsidRDefault="006E5386" w:rsidP="006E5386">
      <w:pPr>
        <w:pStyle w:val="33"/>
        <w:spacing w:after="0"/>
        <w:ind w:left="0" w:firstLine="709"/>
        <w:jc w:val="both"/>
        <w:rPr>
          <w:sz w:val="26"/>
          <w:szCs w:val="26"/>
        </w:rPr>
      </w:pPr>
      <w:r w:rsidRPr="003E3E4D">
        <w:rPr>
          <w:sz w:val="26"/>
          <w:szCs w:val="26"/>
        </w:rPr>
        <w:t>должность, наименование структурного подразделения налогового органа, Ф.И.О. лица, проводящего проверку;</w:t>
      </w:r>
    </w:p>
    <w:p w:rsidR="006E5386" w:rsidRPr="003E3E4D" w:rsidRDefault="006E5386" w:rsidP="006E5386">
      <w:pPr>
        <w:pStyle w:val="33"/>
        <w:spacing w:after="0"/>
        <w:ind w:left="0" w:firstLine="709"/>
        <w:jc w:val="both"/>
        <w:rPr>
          <w:sz w:val="26"/>
          <w:szCs w:val="26"/>
        </w:rPr>
      </w:pPr>
      <w:r w:rsidRPr="003E3E4D">
        <w:rPr>
          <w:sz w:val="26"/>
          <w:szCs w:val="26"/>
        </w:rPr>
        <w:t>полное наименование проверяемой организации (ФИО индивидуального предпринимателя);</w:t>
      </w:r>
    </w:p>
    <w:p w:rsidR="006E5386" w:rsidRPr="003E3E4D" w:rsidRDefault="006E5386" w:rsidP="006E5386">
      <w:pPr>
        <w:pStyle w:val="33"/>
        <w:spacing w:after="0"/>
        <w:ind w:left="0" w:firstLine="709"/>
        <w:jc w:val="both"/>
        <w:rPr>
          <w:sz w:val="26"/>
          <w:szCs w:val="26"/>
        </w:rPr>
      </w:pPr>
      <w:r w:rsidRPr="003E3E4D">
        <w:rPr>
          <w:sz w:val="26"/>
          <w:szCs w:val="26"/>
        </w:rPr>
        <w:t>ИНН, КПП  проверяемой организации, ИНН индивидуального предпринимателя;</w:t>
      </w:r>
    </w:p>
    <w:p w:rsidR="006E5386" w:rsidRPr="003E3E4D" w:rsidRDefault="006E5386" w:rsidP="006E5386">
      <w:pPr>
        <w:pStyle w:val="33"/>
        <w:spacing w:after="0"/>
        <w:ind w:left="0" w:firstLine="709"/>
        <w:jc w:val="both"/>
        <w:rPr>
          <w:sz w:val="26"/>
          <w:szCs w:val="26"/>
        </w:rPr>
      </w:pPr>
      <w:r w:rsidRPr="003E3E4D">
        <w:rPr>
          <w:sz w:val="26"/>
          <w:szCs w:val="26"/>
        </w:rPr>
        <w:t>вид налоговой декларации, налоговый период, за который проводилась проверка;</w:t>
      </w:r>
    </w:p>
    <w:p w:rsidR="006E5386" w:rsidRPr="003E3E4D" w:rsidRDefault="006E5386" w:rsidP="006E5386">
      <w:pPr>
        <w:pStyle w:val="33"/>
        <w:spacing w:after="0"/>
        <w:ind w:left="0" w:firstLine="709"/>
        <w:jc w:val="both"/>
        <w:rPr>
          <w:sz w:val="26"/>
          <w:szCs w:val="26"/>
        </w:rPr>
      </w:pPr>
      <w:r w:rsidRPr="003E3E4D">
        <w:rPr>
          <w:sz w:val="26"/>
          <w:szCs w:val="26"/>
        </w:rPr>
        <w:t>дата начала и дата окончания проверки;</w:t>
      </w:r>
    </w:p>
    <w:p w:rsidR="006E5386" w:rsidRPr="003E3E4D" w:rsidRDefault="006E5386" w:rsidP="006E5386">
      <w:pPr>
        <w:pStyle w:val="33"/>
        <w:spacing w:after="0"/>
        <w:ind w:left="0" w:firstLine="709"/>
        <w:jc w:val="both"/>
        <w:rPr>
          <w:sz w:val="26"/>
          <w:szCs w:val="26"/>
        </w:rPr>
      </w:pPr>
      <w:r w:rsidRPr="003E3E4D">
        <w:rPr>
          <w:sz w:val="26"/>
          <w:szCs w:val="26"/>
        </w:rPr>
        <w:lastRenderedPageBreak/>
        <w:t>сумма НДС, заявленная налогоплательщиком к возмещению;</w:t>
      </w:r>
    </w:p>
    <w:p w:rsidR="006E5386" w:rsidRPr="003E3E4D" w:rsidRDefault="006E5386" w:rsidP="006E5386">
      <w:pPr>
        <w:pStyle w:val="33"/>
        <w:spacing w:after="0"/>
        <w:ind w:left="0" w:firstLine="709"/>
        <w:jc w:val="both"/>
        <w:rPr>
          <w:sz w:val="26"/>
          <w:szCs w:val="26"/>
        </w:rPr>
      </w:pPr>
      <w:proofErr w:type="gramStart"/>
      <w:r w:rsidRPr="003E3E4D">
        <w:rPr>
          <w:sz w:val="26"/>
          <w:szCs w:val="26"/>
        </w:rPr>
        <w:t>сведения об использованных при проведении проверки информации, документах, в том числе представленных налогоплательщиком одновременно с налоговой декларацией; имеющихся у налогового органа; запрошенных у банка в соответствии со статьей 86 Налогового кодекса справок и выписок; истребованных у проверяемого налогоплательщика в соответствии со статьей 93 Налогового кодекса; истребованных у контрагентов и иных лиц в соответствии со статьей 93.1 Налогового кодекса;</w:t>
      </w:r>
      <w:proofErr w:type="gramEnd"/>
    </w:p>
    <w:p w:rsidR="006E5386" w:rsidRPr="003E3E4D" w:rsidRDefault="006E5386" w:rsidP="006E5386">
      <w:pPr>
        <w:pStyle w:val="33"/>
        <w:spacing w:after="0"/>
        <w:ind w:left="0" w:firstLine="709"/>
        <w:jc w:val="both"/>
        <w:rPr>
          <w:sz w:val="26"/>
          <w:szCs w:val="26"/>
        </w:rPr>
      </w:pPr>
      <w:r w:rsidRPr="003E3E4D">
        <w:rPr>
          <w:sz w:val="26"/>
          <w:szCs w:val="26"/>
        </w:rPr>
        <w:t>сведения о направленных запросах (дата и номер запроса, наименование лица, которому направлен запрос, краткое содержание запроса) и полученных ответах на указанные запросы (дата и номер ответа, краткое содержание ответа на запрос);</w:t>
      </w:r>
    </w:p>
    <w:p w:rsidR="006E5386" w:rsidRPr="003E3E4D" w:rsidRDefault="006E5386" w:rsidP="006E5386">
      <w:pPr>
        <w:pStyle w:val="33"/>
        <w:spacing w:after="0"/>
        <w:ind w:left="0" w:firstLine="709"/>
        <w:jc w:val="both"/>
        <w:rPr>
          <w:sz w:val="26"/>
          <w:szCs w:val="26"/>
        </w:rPr>
      </w:pPr>
      <w:r w:rsidRPr="003E3E4D">
        <w:rPr>
          <w:sz w:val="26"/>
          <w:szCs w:val="26"/>
        </w:rPr>
        <w:t>сведения о соответствии документов, представленных налогоплательщиком в подтверждение обоснованности применения налоговой ставки 0 процентов требованиям статьи 165 Налогового кодекса, (в случае, если налогоплательщиком в налоговой декларации отражены соответствующие операции);</w:t>
      </w:r>
    </w:p>
    <w:p w:rsidR="006E5386" w:rsidRPr="003E3E4D" w:rsidRDefault="006E5386" w:rsidP="006E5386">
      <w:pPr>
        <w:pStyle w:val="33"/>
        <w:spacing w:after="0"/>
        <w:ind w:left="0" w:firstLine="709"/>
        <w:jc w:val="both"/>
        <w:rPr>
          <w:sz w:val="26"/>
          <w:szCs w:val="26"/>
        </w:rPr>
      </w:pPr>
      <w:r w:rsidRPr="003E3E4D">
        <w:rPr>
          <w:sz w:val="26"/>
          <w:szCs w:val="26"/>
        </w:rPr>
        <w:t>сведения о соответствии документов, подтверждающих применение налоговых вычетов по НДС требованиям статей 171, 172 Налогового кодекса;</w:t>
      </w:r>
    </w:p>
    <w:p w:rsidR="006E5386" w:rsidRPr="003E3E4D" w:rsidRDefault="006E5386" w:rsidP="006E5386">
      <w:pPr>
        <w:pStyle w:val="33"/>
        <w:spacing w:after="0"/>
        <w:ind w:left="0" w:firstLine="709"/>
        <w:jc w:val="both"/>
        <w:rPr>
          <w:sz w:val="26"/>
          <w:szCs w:val="26"/>
        </w:rPr>
      </w:pPr>
      <w:r w:rsidRPr="003E3E4D">
        <w:rPr>
          <w:sz w:val="26"/>
          <w:szCs w:val="26"/>
        </w:rPr>
        <w:t>предложение возместить по результатам камеральной налоговой проверки сумму НДС, заявленную налогоплательщиков к возмещению в налоговой декларации.</w:t>
      </w:r>
    </w:p>
    <w:p w:rsidR="006E5386" w:rsidRPr="003E3E4D" w:rsidRDefault="006E5386" w:rsidP="006E5386">
      <w:pPr>
        <w:pStyle w:val="33"/>
        <w:spacing w:after="0"/>
        <w:ind w:left="0" w:firstLine="709"/>
        <w:jc w:val="both"/>
        <w:rPr>
          <w:sz w:val="26"/>
          <w:szCs w:val="26"/>
        </w:rPr>
      </w:pPr>
      <w:r w:rsidRPr="003E3E4D">
        <w:rPr>
          <w:sz w:val="26"/>
          <w:szCs w:val="26"/>
        </w:rPr>
        <w:t>Докладная записка подписывается должностным лицом налогового органа, проводящим проверку, и визируется начальником отдела, проводящего проверку.</w:t>
      </w:r>
    </w:p>
    <w:p w:rsidR="006E5386" w:rsidRPr="003E3E4D" w:rsidRDefault="006E5386" w:rsidP="006E5386">
      <w:pPr>
        <w:rPr>
          <w:sz w:val="26"/>
          <w:szCs w:val="26"/>
        </w:rPr>
      </w:pPr>
      <w:r w:rsidRPr="003E3E4D">
        <w:rPr>
          <w:sz w:val="26"/>
          <w:szCs w:val="26"/>
        </w:rPr>
        <w:t>На основании данной докладной записки, в течение семи дней по окончании проверки, подготавливается решение о возмещении соответствующих сумм.</w:t>
      </w:r>
    </w:p>
    <w:p w:rsidR="006E5386" w:rsidRPr="003E3E4D" w:rsidRDefault="006E5386" w:rsidP="006E5386">
      <w:pPr>
        <w:pStyle w:val="33"/>
        <w:spacing w:after="0"/>
        <w:ind w:left="0" w:firstLine="709"/>
        <w:jc w:val="both"/>
        <w:rPr>
          <w:sz w:val="26"/>
          <w:szCs w:val="26"/>
        </w:rPr>
      </w:pPr>
      <w:r w:rsidRPr="003E3E4D">
        <w:rPr>
          <w:sz w:val="26"/>
          <w:szCs w:val="26"/>
        </w:rPr>
        <w:t xml:space="preserve">Копия решения вручается налогоплательщику (его представителю) или передается иным способом, свидетельствующим о дате его получения, в 5-ти </w:t>
      </w:r>
      <w:proofErr w:type="spellStart"/>
      <w:r w:rsidRPr="003E3E4D">
        <w:rPr>
          <w:sz w:val="26"/>
          <w:szCs w:val="26"/>
        </w:rPr>
        <w:t>дневный</w:t>
      </w:r>
      <w:proofErr w:type="spellEnd"/>
      <w:r w:rsidRPr="003E3E4D">
        <w:rPr>
          <w:sz w:val="26"/>
          <w:szCs w:val="26"/>
        </w:rPr>
        <w:t xml:space="preserve"> срок </w:t>
      </w:r>
      <w:proofErr w:type="gramStart"/>
      <w:r w:rsidRPr="003E3E4D">
        <w:rPr>
          <w:sz w:val="26"/>
          <w:szCs w:val="26"/>
        </w:rPr>
        <w:t>с даты</w:t>
      </w:r>
      <w:proofErr w:type="gramEnd"/>
      <w:r w:rsidRPr="003E3E4D">
        <w:rPr>
          <w:sz w:val="26"/>
          <w:szCs w:val="26"/>
        </w:rPr>
        <w:t xml:space="preserve"> его вынесения.</w:t>
      </w:r>
    </w:p>
    <w:p w:rsidR="006E5386" w:rsidRPr="00B91E4B" w:rsidRDefault="006E5386" w:rsidP="006E5386">
      <w:pPr>
        <w:autoSpaceDE w:val="0"/>
        <w:autoSpaceDN w:val="0"/>
        <w:adjustRightInd w:val="0"/>
        <w:ind w:firstLine="540"/>
        <w:rPr>
          <w:color w:val="FF0000"/>
          <w:sz w:val="26"/>
          <w:szCs w:val="26"/>
        </w:rPr>
      </w:pPr>
      <w:r w:rsidRPr="003E3E4D">
        <w:rPr>
          <w:sz w:val="26"/>
          <w:szCs w:val="26"/>
        </w:rPr>
        <w:t xml:space="preserve">На основании сведений из книг покупок, книг продаж и журналов </w:t>
      </w:r>
      <w:proofErr w:type="gramStart"/>
      <w:r w:rsidRPr="003E3E4D">
        <w:rPr>
          <w:sz w:val="26"/>
          <w:szCs w:val="26"/>
        </w:rPr>
        <w:t>учета</w:t>
      </w:r>
      <w:proofErr w:type="gramEnd"/>
      <w:r w:rsidRPr="003E3E4D">
        <w:rPr>
          <w:sz w:val="26"/>
          <w:szCs w:val="26"/>
        </w:rPr>
        <w:t xml:space="preserve"> выставленных и полученных счетов-фактур, отраженных в налоговой декларации по налогу на добавленную стоимость в ПК «АСК НДС-2» производится сопоставление операций в автоматизированном виде в целях выявления противоречий и несоответствий между сведениями об операциях, содержащихся в налоговой декларации по налогу на добавленную стоимость (далее – Расхождения). </w:t>
      </w:r>
    </w:p>
    <w:p w:rsidR="006E5386" w:rsidRPr="003E3E4D" w:rsidRDefault="006E5386" w:rsidP="006E5386">
      <w:pPr>
        <w:autoSpaceDE w:val="0"/>
        <w:autoSpaceDN w:val="0"/>
        <w:adjustRightInd w:val="0"/>
        <w:rPr>
          <w:sz w:val="26"/>
          <w:szCs w:val="26"/>
        </w:rPr>
      </w:pPr>
      <w:proofErr w:type="gramStart"/>
      <w:r w:rsidRPr="003E3E4D">
        <w:rPr>
          <w:sz w:val="26"/>
          <w:szCs w:val="26"/>
        </w:rPr>
        <w:t>В обязательном порядке в полном объеме проводится комплекс мероприятий налогового контроля в отношении контрагентов действующих налогоплательщиков, имеющих признаки «высокого» налогового риска, с целью установления причастности/непричастности их законных и (или) уполномоченных представителей к управлению деятельности организации, к подписанию налоговой декларации по НДС, к получению сертификатов ключей электронных подписей, к открытию расчетных счетов в банках, к получению электронных ключей для совершения</w:t>
      </w:r>
      <w:proofErr w:type="gramEnd"/>
      <w:r w:rsidRPr="003E3E4D">
        <w:rPr>
          <w:sz w:val="26"/>
          <w:szCs w:val="26"/>
        </w:rPr>
        <w:t xml:space="preserve"> операций «банк-клиент», к проведению платежно-расчетных операций, а также с целью установления достоверности/недостоверности сведений, внесенных в Единый государственный реестр юридических лиц (далее – ЕГРЮЛ), включая сведения об адресе (месте нахождения) юридического лица и др. </w:t>
      </w:r>
    </w:p>
    <w:p w:rsidR="006E5386" w:rsidRPr="003E3E4D" w:rsidRDefault="006E5386" w:rsidP="006E5386">
      <w:pPr>
        <w:autoSpaceDE w:val="0"/>
        <w:autoSpaceDN w:val="0"/>
        <w:adjustRightInd w:val="0"/>
        <w:rPr>
          <w:sz w:val="26"/>
          <w:szCs w:val="26"/>
        </w:rPr>
      </w:pPr>
      <w:proofErr w:type="gramStart"/>
      <w:r w:rsidRPr="003E3E4D">
        <w:rPr>
          <w:sz w:val="26"/>
          <w:szCs w:val="26"/>
        </w:rPr>
        <w:t>При наличии информации о недостоверности документов, представленных для государственной регистрации юридического лица, непричастности лица, сведения о котором внесены в ЕГРЮЛ, к представлению заявления о государственной регистрации или деятельности данной организации, налоговым органам необходимо осуществить действия в соответствии с п.п. 5, 6 статьи 11 главы 3 Федерального закона «О государственной регистрации юридических лиц и индивидуальных предпринимателей» от 08.08.2001 года № 129-ФЗ</w:t>
      </w:r>
      <w:proofErr w:type="gramEnd"/>
      <w:r w:rsidRPr="003E3E4D">
        <w:rPr>
          <w:sz w:val="26"/>
          <w:szCs w:val="26"/>
        </w:rPr>
        <w:t xml:space="preserve"> направленные на внесение в </w:t>
      </w:r>
      <w:r w:rsidRPr="003E3E4D">
        <w:rPr>
          <w:sz w:val="26"/>
          <w:szCs w:val="26"/>
        </w:rPr>
        <w:lastRenderedPageBreak/>
        <w:t xml:space="preserve">ЕГРЮЛ записи о недостоверности содержащихся в нем сведений о юридическом лице.  </w:t>
      </w:r>
    </w:p>
    <w:p w:rsidR="006E5386" w:rsidRPr="003E3E4D" w:rsidRDefault="006E5386" w:rsidP="006E5386">
      <w:pPr>
        <w:autoSpaceDE w:val="0"/>
        <w:autoSpaceDN w:val="0"/>
        <w:adjustRightInd w:val="0"/>
        <w:rPr>
          <w:sz w:val="26"/>
          <w:szCs w:val="26"/>
        </w:rPr>
      </w:pPr>
      <w:proofErr w:type="gramStart"/>
      <w:r w:rsidRPr="003E3E4D">
        <w:rPr>
          <w:sz w:val="26"/>
          <w:szCs w:val="26"/>
        </w:rPr>
        <w:t>При выявлении фактов «транзитного» перечисления денежных средств, «</w:t>
      </w:r>
      <w:proofErr w:type="spellStart"/>
      <w:r w:rsidRPr="003E3E4D">
        <w:rPr>
          <w:sz w:val="26"/>
          <w:szCs w:val="26"/>
        </w:rPr>
        <w:t>обналичивания</w:t>
      </w:r>
      <w:proofErr w:type="spellEnd"/>
      <w:r w:rsidRPr="003E3E4D">
        <w:rPr>
          <w:sz w:val="26"/>
          <w:szCs w:val="26"/>
        </w:rPr>
        <w:t>», вывода денежных средств из оборота необходимо незамедлительно информировать правоохранительные органы, а так же  кредитные организации в целях реализации ими положений пункта 5.2 статьи 7 и статьи 11 Федерального закона от 07.08.2001 №115-ФЗ «О противодействии легализации (отмыванию) доходов, полученных преступным путем, и финансированию терроризма» и с учетом письма Центрального Банка Российской Федерации от</w:t>
      </w:r>
      <w:proofErr w:type="gramEnd"/>
      <w:r w:rsidRPr="003E3E4D">
        <w:rPr>
          <w:sz w:val="26"/>
          <w:szCs w:val="26"/>
        </w:rPr>
        <w:t xml:space="preserve"> 31.12.2014 №236-Т «О повышении внимания кредитных организаций к отдельным операциям клиентов». </w:t>
      </w:r>
    </w:p>
    <w:p w:rsidR="006E5386" w:rsidRPr="003E3E4D" w:rsidRDefault="006E5386" w:rsidP="006E5386">
      <w:pPr>
        <w:pStyle w:val="a3"/>
        <w:autoSpaceDE w:val="0"/>
        <w:autoSpaceDN w:val="0"/>
        <w:adjustRightInd w:val="0"/>
        <w:ind w:left="0" w:firstLine="709"/>
        <w:jc w:val="both"/>
        <w:rPr>
          <w:rFonts w:ascii="Times New Roman" w:hAnsi="Times New Roman"/>
          <w:sz w:val="26"/>
          <w:szCs w:val="26"/>
        </w:rPr>
      </w:pPr>
      <w:r w:rsidRPr="003E3E4D">
        <w:rPr>
          <w:rFonts w:ascii="Times New Roman" w:hAnsi="Times New Roman"/>
          <w:sz w:val="26"/>
          <w:szCs w:val="26"/>
        </w:rPr>
        <w:t>При проведении оценки сделок действующих налогоплательщиков с контрагентами, имеющими признаки «высокого» налогового риска, проводить оценку реальности осуществления данными контрагентами поставок товаров (работ, услуг).</w:t>
      </w:r>
    </w:p>
    <w:p w:rsidR="006E5386" w:rsidRDefault="006E5386" w:rsidP="006E5386">
      <w:pPr>
        <w:autoSpaceDE w:val="0"/>
        <w:autoSpaceDN w:val="0"/>
        <w:adjustRightInd w:val="0"/>
        <w:ind w:firstLine="540"/>
        <w:rPr>
          <w:color w:val="FF0000"/>
          <w:sz w:val="26"/>
          <w:szCs w:val="26"/>
        </w:rPr>
      </w:pPr>
      <w:r w:rsidRPr="007763B7">
        <w:rPr>
          <w:color w:val="auto"/>
          <w:sz w:val="26"/>
          <w:szCs w:val="26"/>
        </w:rPr>
        <w:t xml:space="preserve">При поступлении в </w:t>
      </w:r>
      <w:r w:rsidR="001F2232" w:rsidRPr="007763B7">
        <w:rPr>
          <w:color w:val="auto"/>
          <w:sz w:val="26"/>
          <w:szCs w:val="26"/>
        </w:rPr>
        <w:t>ПК «АСК НДС-2»</w:t>
      </w:r>
      <w:r w:rsidRPr="007763B7">
        <w:rPr>
          <w:color w:val="auto"/>
          <w:sz w:val="26"/>
          <w:szCs w:val="26"/>
        </w:rPr>
        <w:t xml:space="preserve"> налогового органа Расхождений, </w:t>
      </w:r>
      <w:r w:rsidR="00F90111" w:rsidRPr="007763B7">
        <w:rPr>
          <w:color w:val="auto"/>
          <w:sz w:val="26"/>
          <w:szCs w:val="26"/>
        </w:rPr>
        <w:t>главному государственному налоговому инспектору</w:t>
      </w:r>
      <w:r w:rsidRPr="007E2B7B">
        <w:rPr>
          <w:color w:val="FF0000"/>
          <w:sz w:val="26"/>
          <w:szCs w:val="26"/>
        </w:rPr>
        <w:t xml:space="preserve"> </w:t>
      </w:r>
      <w:r w:rsidR="00E75C06" w:rsidRPr="004E2338">
        <w:rPr>
          <w:color w:val="auto"/>
          <w:sz w:val="26"/>
          <w:szCs w:val="26"/>
        </w:rPr>
        <w:t>необходимо руководствоваться рекомендациями, письмами, разъяснениями ФНС России, Управления ФНС России по Ставропольскому краю и иными законодательными и распорядительными документами вышестоящих органов.</w:t>
      </w:r>
    </w:p>
    <w:p w:rsidR="006E5386" w:rsidRPr="00FF177B" w:rsidRDefault="00FF177B" w:rsidP="006E5386">
      <w:pPr>
        <w:pStyle w:val="a3"/>
        <w:widowControl w:val="0"/>
        <w:tabs>
          <w:tab w:val="left" w:pos="1276"/>
        </w:tabs>
        <w:autoSpaceDE w:val="0"/>
        <w:autoSpaceDN w:val="0"/>
        <w:adjustRightInd w:val="0"/>
        <w:spacing w:after="0" w:line="240" w:lineRule="auto"/>
        <w:ind w:left="0" w:firstLine="567"/>
        <w:jc w:val="both"/>
        <w:rPr>
          <w:rFonts w:ascii="Times New Roman" w:hAnsi="Times New Roman"/>
          <w:color w:val="FF0000"/>
          <w:sz w:val="26"/>
          <w:szCs w:val="26"/>
        </w:rPr>
      </w:pPr>
      <w:r>
        <w:rPr>
          <w:rFonts w:ascii="Times New Roman" w:hAnsi="Times New Roman"/>
          <w:color w:val="FF0000"/>
          <w:sz w:val="26"/>
          <w:szCs w:val="26"/>
        </w:rPr>
        <w:t xml:space="preserve">           </w:t>
      </w:r>
    </w:p>
    <w:p w:rsidR="006E5386" w:rsidRPr="003E3E4D" w:rsidRDefault="006E5386" w:rsidP="006E5386">
      <w:pPr>
        <w:autoSpaceDE w:val="0"/>
        <w:autoSpaceDN w:val="0"/>
        <w:adjustRightInd w:val="0"/>
        <w:ind w:firstLine="539"/>
        <w:rPr>
          <w:sz w:val="26"/>
          <w:szCs w:val="26"/>
        </w:rPr>
      </w:pPr>
      <w:r w:rsidRPr="003E3E4D">
        <w:rPr>
          <w:sz w:val="26"/>
          <w:szCs w:val="26"/>
        </w:rPr>
        <w:t>По результатам анализа сведений, отраженных в налоговых декларациях по Н</w:t>
      </w:r>
      <w:proofErr w:type="gramStart"/>
      <w:r w:rsidRPr="003E3E4D">
        <w:rPr>
          <w:sz w:val="26"/>
          <w:szCs w:val="26"/>
        </w:rPr>
        <w:t>ДС в ПК</w:t>
      </w:r>
      <w:proofErr w:type="gramEnd"/>
      <w:r w:rsidRPr="003E3E4D">
        <w:rPr>
          <w:sz w:val="26"/>
          <w:szCs w:val="26"/>
        </w:rPr>
        <w:t xml:space="preserve"> «АСК НДС-2», выявляются налогоплательщики, представившие в налоговые органы налоговые декларации по НДС с суммами налога, исчисленными к уплате в бюджет, но предположительно фактически не уплаченными.</w:t>
      </w:r>
    </w:p>
    <w:p w:rsidR="006E5386" w:rsidRPr="003E3E4D" w:rsidRDefault="006E5386" w:rsidP="006E5386">
      <w:pPr>
        <w:autoSpaceDE w:val="0"/>
        <w:autoSpaceDN w:val="0"/>
        <w:adjustRightInd w:val="0"/>
        <w:ind w:firstLine="540"/>
        <w:rPr>
          <w:sz w:val="26"/>
          <w:szCs w:val="26"/>
        </w:rPr>
      </w:pPr>
      <w:r w:rsidRPr="003E3E4D">
        <w:rPr>
          <w:sz w:val="26"/>
          <w:szCs w:val="26"/>
        </w:rPr>
        <w:t>При этом в отношении указанных налогоплательщиков установлен ряд характерных признаков:</w:t>
      </w:r>
    </w:p>
    <w:p w:rsidR="006E5386" w:rsidRPr="003E3E4D" w:rsidRDefault="006E5386" w:rsidP="006E5386">
      <w:pPr>
        <w:autoSpaceDE w:val="0"/>
        <w:autoSpaceDN w:val="0"/>
        <w:adjustRightInd w:val="0"/>
        <w:ind w:firstLine="540"/>
        <w:rPr>
          <w:sz w:val="26"/>
          <w:szCs w:val="26"/>
        </w:rPr>
      </w:pPr>
      <w:r w:rsidRPr="003E3E4D">
        <w:rPr>
          <w:sz w:val="26"/>
          <w:szCs w:val="26"/>
        </w:rPr>
        <w:t>- раздел 9 налоговых деклараций по НДС содержит сведения об операциях по реализации товаров (работ, услуг);</w:t>
      </w:r>
    </w:p>
    <w:p w:rsidR="006E5386" w:rsidRPr="003E3E4D" w:rsidRDefault="006E5386" w:rsidP="006E5386">
      <w:pPr>
        <w:autoSpaceDE w:val="0"/>
        <w:autoSpaceDN w:val="0"/>
        <w:adjustRightInd w:val="0"/>
        <w:ind w:firstLine="540"/>
        <w:rPr>
          <w:sz w:val="26"/>
          <w:szCs w:val="26"/>
        </w:rPr>
      </w:pPr>
      <w:r w:rsidRPr="003E3E4D">
        <w:rPr>
          <w:sz w:val="26"/>
          <w:szCs w:val="26"/>
        </w:rPr>
        <w:t>- раздел 8 налоговых деклараций по НДС не заполнен либо заполнен с минимальными суммами;</w:t>
      </w:r>
    </w:p>
    <w:p w:rsidR="006E5386" w:rsidRPr="003E3E4D" w:rsidRDefault="006E5386" w:rsidP="006E5386">
      <w:pPr>
        <w:autoSpaceDE w:val="0"/>
        <w:autoSpaceDN w:val="0"/>
        <w:adjustRightInd w:val="0"/>
        <w:ind w:firstLine="540"/>
        <w:rPr>
          <w:sz w:val="26"/>
          <w:szCs w:val="26"/>
        </w:rPr>
      </w:pPr>
      <w:r w:rsidRPr="003E3E4D">
        <w:rPr>
          <w:sz w:val="26"/>
          <w:szCs w:val="26"/>
        </w:rPr>
        <w:t>- отсутствие имущества;</w:t>
      </w:r>
    </w:p>
    <w:p w:rsidR="006E5386" w:rsidRPr="003E3E4D" w:rsidRDefault="006E5386" w:rsidP="006E5386">
      <w:pPr>
        <w:autoSpaceDE w:val="0"/>
        <w:autoSpaceDN w:val="0"/>
        <w:adjustRightInd w:val="0"/>
        <w:ind w:firstLine="540"/>
        <w:rPr>
          <w:sz w:val="26"/>
          <w:szCs w:val="26"/>
        </w:rPr>
      </w:pPr>
      <w:r w:rsidRPr="003E3E4D">
        <w:rPr>
          <w:sz w:val="26"/>
          <w:szCs w:val="26"/>
        </w:rPr>
        <w:t>- минимальная численность работников и другие.</w:t>
      </w:r>
    </w:p>
    <w:p w:rsidR="006E5386" w:rsidRPr="003E3E4D" w:rsidRDefault="006E3B10" w:rsidP="006E5386">
      <w:pPr>
        <w:rPr>
          <w:sz w:val="26"/>
          <w:szCs w:val="26"/>
        </w:rPr>
      </w:pPr>
      <w:r>
        <w:rPr>
          <w:sz w:val="26"/>
          <w:szCs w:val="26"/>
        </w:rPr>
        <w:t>Главный государственный налоговый инспектор</w:t>
      </w:r>
      <w:r w:rsidR="006E5386" w:rsidRPr="003E3E4D">
        <w:rPr>
          <w:sz w:val="26"/>
          <w:szCs w:val="26"/>
        </w:rPr>
        <w:t xml:space="preserve"> проводит следующие контрольные мероприятия:</w:t>
      </w:r>
    </w:p>
    <w:p w:rsidR="006E5386" w:rsidRPr="003E3E4D" w:rsidRDefault="006E5386" w:rsidP="006E5386">
      <w:pPr>
        <w:autoSpaceDE w:val="0"/>
        <w:autoSpaceDN w:val="0"/>
        <w:adjustRightInd w:val="0"/>
        <w:ind w:firstLine="433"/>
        <w:rPr>
          <w:sz w:val="26"/>
          <w:szCs w:val="26"/>
        </w:rPr>
      </w:pPr>
      <w:proofErr w:type="gramStart"/>
      <w:r w:rsidRPr="003E3E4D">
        <w:rPr>
          <w:sz w:val="26"/>
          <w:szCs w:val="26"/>
        </w:rPr>
        <w:t>- в срок не позднее 1 рабочего дня со дня получения из Управления перечней, налогоплательщиков, представивших налоговые декларации по НДС с суммами налога, исчисленными к уплате в бюджет, и предположительно не уплаченными, актуализирует перечень с учетом фактической уплаты налогоплательщиками сумм НДС по первому сроку уплаты за истекший налоговый период, установленному пунктом 1 статьи 174 Кодекса.</w:t>
      </w:r>
      <w:proofErr w:type="gramEnd"/>
    </w:p>
    <w:p w:rsidR="006E5386" w:rsidRPr="003E3E4D" w:rsidRDefault="006E5386" w:rsidP="006E5386">
      <w:pPr>
        <w:autoSpaceDE w:val="0"/>
        <w:autoSpaceDN w:val="0"/>
        <w:adjustRightInd w:val="0"/>
        <w:ind w:firstLine="540"/>
        <w:rPr>
          <w:sz w:val="26"/>
          <w:szCs w:val="26"/>
        </w:rPr>
      </w:pPr>
      <w:proofErr w:type="gramStart"/>
      <w:r w:rsidRPr="003E3E4D">
        <w:rPr>
          <w:sz w:val="26"/>
          <w:szCs w:val="26"/>
        </w:rPr>
        <w:t>- проводит мероприятия налогового контроля в рамках камеральных налоговых проверок в отношении налогоплательщиков, указанных в актуализированном перечне, в том числе в отношении налогоплательщиков, снятых с учета в налоговом органе в связи с изменением места нахождения юридического лица после подачи ими налоговых деклараций по НДС и до окончания камеральных налоговых проверок, с целью установления причастности (непричастности) их законных и (или) уполномоченных представителей</w:t>
      </w:r>
      <w:proofErr w:type="gramEnd"/>
      <w:r w:rsidRPr="003E3E4D">
        <w:rPr>
          <w:sz w:val="26"/>
          <w:szCs w:val="26"/>
        </w:rPr>
        <w:t xml:space="preserve"> </w:t>
      </w:r>
      <w:proofErr w:type="gramStart"/>
      <w:r w:rsidRPr="003E3E4D">
        <w:rPr>
          <w:sz w:val="26"/>
          <w:szCs w:val="26"/>
        </w:rPr>
        <w:t xml:space="preserve">к управлению деятельностью организации, к подписанию налоговой декларации по НДС, к получению сертификатов ключей электронных подписей, к открытию счетов в банках, к получению электронных ключей для совершения операций «банк-клиент», к проведению платежно-расчетных операций, а также с целью установления достоверности (недостоверности) сведений, </w:t>
      </w:r>
      <w:r w:rsidRPr="003E3E4D">
        <w:rPr>
          <w:sz w:val="26"/>
          <w:szCs w:val="26"/>
        </w:rPr>
        <w:lastRenderedPageBreak/>
        <w:t>содержащихся в Едином государственном реестре юридических лиц (далее – ЕГРЮЛ), включая сведения об адресе (месте нахождения) юридического лица (за исключением</w:t>
      </w:r>
      <w:proofErr w:type="gramEnd"/>
      <w:r w:rsidRPr="003E3E4D">
        <w:rPr>
          <w:sz w:val="26"/>
          <w:szCs w:val="26"/>
        </w:rPr>
        <w:t xml:space="preserve"> налогоплательщиков, снятых с учета в связи с изменением места нахождения юридического лица) и другие. </w:t>
      </w:r>
    </w:p>
    <w:p w:rsidR="006E5386" w:rsidRPr="003E3E4D" w:rsidRDefault="006E5386" w:rsidP="006E5386">
      <w:pPr>
        <w:autoSpaceDE w:val="0"/>
        <w:autoSpaceDN w:val="0"/>
        <w:adjustRightInd w:val="0"/>
        <w:ind w:firstLine="540"/>
        <w:rPr>
          <w:sz w:val="26"/>
          <w:szCs w:val="26"/>
        </w:rPr>
      </w:pPr>
      <w:r w:rsidRPr="003E3E4D">
        <w:rPr>
          <w:sz w:val="26"/>
          <w:szCs w:val="26"/>
        </w:rPr>
        <w:t>При подтверждении факта непричастности физических лиц к учреждению и (или) управлению организации, недостоверности сведений об адресе юридического лица:</w:t>
      </w:r>
    </w:p>
    <w:p w:rsidR="006E5386" w:rsidRPr="003E3E4D" w:rsidRDefault="006E5386" w:rsidP="006E5386">
      <w:pPr>
        <w:ind w:firstLine="540"/>
        <w:rPr>
          <w:sz w:val="26"/>
          <w:szCs w:val="26"/>
        </w:rPr>
      </w:pPr>
      <w:r w:rsidRPr="003E3E4D">
        <w:rPr>
          <w:sz w:val="26"/>
          <w:szCs w:val="26"/>
        </w:rPr>
        <w:t>- передает полученную информацию и подтверждающие документы в отдел учета налогоплательщиков инспекции для реализации положения Федерального закона от 08.08.2001 № 129-ФЗ «О государственной регистрации юридических лиц и индивидуальных предпринимателей» и приказа ФНС России от 11.02.2016 № ММВ-7-14/72@ «</w:t>
      </w:r>
      <w:r w:rsidRPr="008321E8">
        <w:rPr>
          <w:sz w:val="26"/>
          <w:szCs w:val="26"/>
        </w:rPr>
        <w:t xml:space="preserve">Об утверждении оснований, условий и способов </w:t>
      </w:r>
      <w:proofErr w:type="gramStart"/>
      <w:r w:rsidRPr="008321E8">
        <w:rPr>
          <w:sz w:val="26"/>
          <w:szCs w:val="26"/>
        </w:rPr>
        <w:t>проведения</w:t>
      </w:r>
      <w:proofErr w:type="gramEnd"/>
      <w:r w:rsidRPr="008321E8">
        <w:rPr>
          <w:sz w:val="26"/>
          <w:szCs w:val="26"/>
        </w:rPr>
        <w:t xml:space="preserve"> указанных в пункте 4.2 статьи 9 Федерального закона «О государственной регистрации юридических лиц и индивидуальных предпринимателей» мероприятий, порядка </w:t>
      </w:r>
      <w:proofErr w:type="gramStart"/>
      <w:r w:rsidRPr="008321E8">
        <w:rPr>
          <w:sz w:val="26"/>
          <w:szCs w:val="26"/>
        </w:rPr>
        <w:t>использования результатов этих мероприятий,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 формы заявления физического лица о недостоверности сведений о нем в Едином государственном реестре юридических лиц»</w:t>
      </w:r>
      <w:r w:rsidRPr="003E3E4D">
        <w:rPr>
          <w:sz w:val="26"/>
          <w:szCs w:val="26"/>
        </w:rPr>
        <w:t xml:space="preserve"> в целях внесения регистрирующим органом записи о недостоверности содержащихся в ЕГРЮЛ сведений о юридическом лице;</w:t>
      </w:r>
      <w:proofErr w:type="gramEnd"/>
    </w:p>
    <w:p w:rsidR="006E5386" w:rsidRPr="003E3E4D" w:rsidRDefault="006E5386" w:rsidP="006E5386">
      <w:pPr>
        <w:autoSpaceDE w:val="0"/>
        <w:autoSpaceDN w:val="0"/>
        <w:adjustRightInd w:val="0"/>
        <w:ind w:firstLine="540"/>
        <w:rPr>
          <w:sz w:val="26"/>
          <w:szCs w:val="26"/>
        </w:rPr>
      </w:pPr>
      <w:r w:rsidRPr="003E3E4D">
        <w:rPr>
          <w:sz w:val="26"/>
          <w:szCs w:val="26"/>
        </w:rPr>
        <w:t>- осуществляет производство по делу об административных правонарушениях, предусмотренных частями 4, 5 статьи 14.25 Кодекса Российской Федерации об административных правонарушениях (далее – КоАП).</w:t>
      </w:r>
    </w:p>
    <w:p w:rsidR="006E5386" w:rsidRPr="008321E8" w:rsidRDefault="006E5386" w:rsidP="006E5386">
      <w:pPr>
        <w:ind w:firstLine="540"/>
        <w:rPr>
          <w:sz w:val="26"/>
          <w:szCs w:val="26"/>
        </w:rPr>
      </w:pPr>
      <w:proofErr w:type="gramStart"/>
      <w:r w:rsidRPr="003E3E4D">
        <w:rPr>
          <w:sz w:val="26"/>
          <w:szCs w:val="26"/>
        </w:rPr>
        <w:t>При наличии признаков уголовно наказуемых деяний,</w:t>
      </w:r>
      <w:r w:rsidRPr="008321E8">
        <w:rPr>
          <w:sz w:val="26"/>
          <w:szCs w:val="26"/>
        </w:rPr>
        <w:t xml:space="preserve"> предусмотренных </w:t>
      </w:r>
      <w:hyperlink r:id="rId40" w:history="1">
        <w:r w:rsidRPr="003E3E4D">
          <w:rPr>
            <w:sz w:val="26"/>
            <w:szCs w:val="26"/>
          </w:rPr>
          <w:t>статьями 170.1</w:t>
        </w:r>
      </w:hyperlink>
      <w:r w:rsidRPr="003E3E4D">
        <w:rPr>
          <w:sz w:val="26"/>
          <w:szCs w:val="26"/>
        </w:rPr>
        <w:t xml:space="preserve">, </w:t>
      </w:r>
      <w:hyperlink r:id="rId41" w:history="1">
        <w:r w:rsidRPr="003E3E4D">
          <w:rPr>
            <w:sz w:val="26"/>
            <w:szCs w:val="26"/>
          </w:rPr>
          <w:t>173.1</w:t>
        </w:r>
      </w:hyperlink>
      <w:r w:rsidRPr="003E3E4D">
        <w:rPr>
          <w:sz w:val="26"/>
          <w:szCs w:val="26"/>
        </w:rPr>
        <w:t xml:space="preserve">, </w:t>
      </w:r>
      <w:hyperlink r:id="rId42" w:history="1">
        <w:r w:rsidRPr="003E3E4D">
          <w:rPr>
            <w:sz w:val="26"/>
            <w:szCs w:val="26"/>
          </w:rPr>
          <w:t>173.2</w:t>
        </w:r>
      </w:hyperlink>
      <w:r w:rsidRPr="003E3E4D">
        <w:rPr>
          <w:sz w:val="26"/>
          <w:szCs w:val="26"/>
        </w:rPr>
        <w:t xml:space="preserve">, </w:t>
      </w:r>
      <w:hyperlink r:id="rId43" w:history="1">
        <w:r w:rsidRPr="003E3E4D">
          <w:rPr>
            <w:sz w:val="26"/>
            <w:szCs w:val="26"/>
          </w:rPr>
          <w:t>202</w:t>
        </w:r>
      </w:hyperlink>
      <w:r w:rsidRPr="003E3E4D">
        <w:rPr>
          <w:sz w:val="26"/>
          <w:szCs w:val="26"/>
        </w:rPr>
        <w:t xml:space="preserve">, </w:t>
      </w:r>
      <w:hyperlink r:id="rId44" w:history="1">
        <w:r w:rsidRPr="003E3E4D">
          <w:rPr>
            <w:sz w:val="26"/>
            <w:szCs w:val="26"/>
          </w:rPr>
          <w:t>327</w:t>
        </w:r>
      </w:hyperlink>
      <w:r w:rsidRPr="003E3E4D">
        <w:rPr>
          <w:sz w:val="26"/>
          <w:szCs w:val="26"/>
        </w:rPr>
        <w:t xml:space="preserve"> Уголовного кодекса Российской Федерации, направляет соответствующие материалы в правоохранительные органы по </w:t>
      </w:r>
      <w:proofErr w:type="spellStart"/>
      <w:r w:rsidRPr="003E3E4D">
        <w:rPr>
          <w:sz w:val="26"/>
          <w:szCs w:val="26"/>
        </w:rPr>
        <w:t>подследственности</w:t>
      </w:r>
      <w:proofErr w:type="spellEnd"/>
      <w:r w:rsidRPr="003E3E4D">
        <w:rPr>
          <w:sz w:val="26"/>
          <w:szCs w:val="26"/>
        </w:rPr>
        <w:t xml:space="preserve"> для рассмотрения вопроса о возбуждении уголовного дела в соответствии с </w:t>
      </w:r>
      <w:r w:rsidRPr="008321E8">
        <w:rPr>
          <w:sz w:val="26"/>
          <w:szCs w:val="26"/>
        </w:rPr>
        <w:t xml:space="preserve">Методическими рекомендациями по оформлению материалов, направляемых в правоохранительные органы при обнаружении обстоятельств, указывающих на признаки преступлений, предусмотренных </w:t>
      </w:r>
      <w:hyperlink r:id="rId45" w:history="1">
        <w:r w:rsidRPr="008321E8">
          <w:rPr>
            <w:sz w:val="26"/>
            <w:szCs w:val="26"/>
          </w:rPr>
          <w:t>частью 1 статьи 170.1</w:t>
        </w:r>
      </w:hyperlink>
      <w:r w:rsidRPr="008321E8">
        <w:rPr>
          <w:sz w:val="26"/>
          <w:szCs w:val="26"/>
        </w:rPr>
        <w:t xml:space="preserve">, </w:t>
      </w:r>
      <w:hyperlink r:id="rId46" w:history="1">
        <w:r w:rsidRPr="008321E8">
          <w:rPr>
            <w:sz w:val="26"/>
            <w:szCs w:val="26"/>
          </w:rPr>
          <w:t>статьями 173.1</w:t>
        </w:r>
      </w:hyperlink>
      <w:r w:rsidRPr="008321E8">
        <w:rPr>
          <w:sz w:val="26"/>
          <w:szCs w:val="26"/>
        </w:rPr>
        <w:t xml:space="preserve"> и </w:t>
      </w:r>
      <w:hyperlink r:id="rId47" w:history="1">
        <w:r w:rsidRPr="008321E8">
          <w:rPr>
            <w:sz w:val="26"/>
            <w:szCs w:val="26"/>
          </w:rPr>
          <w:t>173.2</w:t>
        </w:r>
        <w:proofErr w:type="gramEnd"/>
      </w:hyperlink>
      <w:r w:rsidRPr="008321E8">
        <w:rPr>
          <w:sz w:val="26"/>
          <w:szCs w:val="26"/>
        </w:rPr>
        <w:t xml:space="preserve"> </w:t>
      </w:r>
      <w:proofErr w:type="gramStart"/>
      <w:r w:rsidRPr="008321E8">
        <w:rPr>
          <w:sz w:val="26"/>
          <w:szCs w:val="26"/>
        </w:rPr>
        <w:t xml:space="preserve">Уголовного кодекса Российской Федерации, доведенными </w:t>
      </w:r>
      <w:r w:rsidRPr="003E3E4D">
        <w:rPr>
          <w:sz w:val="26"/>
          <w:szCs w:val="26"/>
        </w:rPr>
        <w:t>письмом ФНС России от 28.01.2014 № СА-4-14/1215@ и рекомендациями по взаимодействию территориальных налоговых органов с правоохранительными органами, доведенными письмом ФНС России от 23.04.2014 № СА-4-14/7872@, а также в соответствии с письмом ФНС России от 25.06.2014 № СА-4-14/12088 об обеспечении единой правоприменительной практики налоговых органов при выявлении недостоверности сведений об адресе (месте нахождения) юридического лица.</w:t>
      </w:r>
      <w:proofErr w:type="gramEnd"/>
    </w:p>
    <w:p w:rsidR="006E5386" w:rsidRPr="003E3E4D" w:rsidRDefault="006E5386" w:rsidP="006E5386">
      <w:pPr>
        <w:autoSpaceDE w:val="0"/>
        <w:autoSpaceDN w:val="0"/>
        <w:adjustRightInd w:val="0"/>
        <w:ind w:firstLine="540"/>
        <w:rPr>
          <w:sz w:val="26"/>
          <w:szCs w:val="26"/>
        </w:rPr>
      </w:pPr>
      <w:proofErr w:type="gramStart"/>
      <w:r w:rsidRPr="003E3E4D">
        <w:rPr>
          <w:sz w:val="26"/>
          <w:szCs w:val="26"/>
        </w:rPr>
        <w:t>При наличии информации о недостоверности внесенных в ЕГРЮЛ сведений об адресе (месте нахождения) юридического лица доводит указанную информацию до отдела учета налогоплательщиков с целью направления информации в соответствии с письмом ФНС России от 23.12.2011 № АС-4-2/22130@ до банков, в которых открыты счета таких налогоплательщиков с целью рассмотрения вопроса о расторжении договора банковского счета.</w:t>
      </w:r>
      <w:proofErr w:type="gramEnd"/>
    </w:p>
    <w:p w:rsidR="006E5386" w:rsidRPr="003E3E4D" w:rsidRDefault="006E5386" w:rsidP="006E5386">
      <w:pPr>
        <w:autoSpaceDE w:val="0"/>
        <w:autoSpaceDN w:val="0"/>
        <w:adjustRightInd w:val="0"/>
        <w:ind w:firstLine="540"/>
        <w:rPr>
          <w:sz w:val="26"/>
          <w:szCs w:val="26"/>
        </w:rPr>
      </w:pPr>
      <w:r w:rsidRPr="003E3E4D">
        <w:rPr>
          <w:sz w:val="26"/>
          <w:szCs w:val="26"/>
        </w:rPr>
        <w:t xml:space="preserve">В случае установления фактов, свидетельствующих о нарушении участниками электронного взаимодействия конфиденциальности ключа электронной подписи, направляет сведения в удостоверяющий центр, выдавший сертификат ключа проверки электронной подписи, о нарушении конфиденциальности ключа электронной подписи на основании статьи 10 Федерального закона от 06.04.2011 </w:t>
      </w:r>
      <w:r w:rsidRPr="003E3E4D">
        <w:rPr>
          <w:sz w:val="26"/>
          <w:szCs w:val="26"/>
        </w:rPr>
        <w:br/>
        <w:t>№ 63-ФЗ «Об электронной подписи».</w:t>
      </w:r>
    </w:p>
    <w:p w:rsidR="006E5386" w:rsidRPr="003E3E4D" w:rsidRDefault="006E5386" w:rsidP="006E5386">
      <w:pPr>
        <w:autoSpaceDE w:val="0"/>
        <w:autoSpaceDN w:val="0"/>
        <w:adjustRightInd w:val="0"/>
        <w:ind w:firstLine="540"/>
        <w:rPr>
          <w:sz w:val="26"/>
          <w:szCs w:val="26"/>
        </w:rPr>
      </w:pPr>
      <w:proofErr w:type="gramStart"/>
      <w:r w:rsidRPr="003E3E4D">
        <w:rPr>
          <w:sz w:val="26"/>
          <w:szCs w:val="26"/>
        </w:rPr>
        <w:lastRenderedPageBreak/>
        <w:t>При выявлении фактов «транзитного» характера движения денежных средств, вывода денежных средств из оборота информирует банки в целях реализации ими положений пункта 5.2 статьи 7 и статьи 11 Федерального закона от 07.08.2001 № 115-ФЗ «О противодействии легализации (отмыванию) доходов, полученных преступным путем, и финансированию терроризма» и с учетом письма Центрального Банка Российской Федерации от 31.12.2014 № 236-Т «О повышении внимания кредитных организаций к</w:t>
      </w:r>
      <w:proofErr w:type="gramEnd"/>
      <w:r w:rsidRPr="003E3E4D">
        <w:rPr>
          <w:sz w:val="26"/>
          <w:szCs w:val="26"/>
        </w:rPr>
        <w:t xml:space="preserve"> отдельным операциям клиентов». </w:t>
      </w:r>
    </w:p>
    <w:p w:rsidR="006E5386" w:rsidRPr="003E3E4D" w:rsidRDefault="006E5386" w:rsidP="006E5386">
      <w:pPr>
        <w:autoSpaceDE w:val="0"/>
        <w:autoSpaceDN w:val="0"/>
        <w:adjustRightInd w:val="0"/>
        <w:ind w:firstLine="540"/>
        <w:rPr>
          <w:sz w:val="26"/>
          <w:szCs w:val="26"/>
        </w:rPr>
      </w:pPr>
      <w:r w:rsidRPr="003E3E4D">
        <w:rPr>
          <w:sz w:val="26"/>
          <w:szCs w:val="26"/>
        </w:rPr>
        <w:t xml:space="preserve">При наличии фактов нарушения требований к представлению налоговых деклараций по НДС, установленных пунктом 5 статьи 80 Кодекса, информирует налогоплательщиков о таких нарушениях. </w:t>
      </w:r>
    </w:p>
    <w:p w:rsidR="006E5386" w:rsidRPr="003E3E4D" w:rsidRDefault="006E5386" w:rsidP="006E5386">
      <w:pPr>
        <w:autoSpaceDE w:val="0"/>
        <w:autoSpaceDN w:val="0"/>
        <w:adjustRightInd w:val="0"/>
        <w:ind w:firstLine="540"/>
        <w:rPr>
          <w:sz w:val="26"/>
          <w:szCs w:val="26"/>
        </w:rPr>
      </w:pPr>
      <w:proofErr w:type="gramStart"/>
      <w:r w:rsidRPr="003E3E4D">
        <w:rPr>
          <w:sz w:val="26"/>
          <w:szCs w:val="26"/>
        </w:rPr>
        <w:t>- при получении из УФНС РФ по СК «цепочки» контрагентов - покупателей налогоплательщиков, поименованных в перечнях (в том числе в отношении налогоплательщиков, снятых с учета в связи с изменением места нахождения юридического лица), в срок не позднее 10 рабочих дней проводит мероприятия налогового контроля в рамках камеральных налоговых проверок, в том числе в отношении налогоплательщиков, снятых с учета в связи с изменением</w:t>
      </w:r>
      <w:proofErr w:type="gramEnd"/>
      <w:r w:rsidRPr="003E3E4D">
        <w:rPr>
          <w:sz w:val="26"/>
          <w:szCs w:val="26"/>
        </w:rPr>
        <w:t xml:space="preserve"> места нахождения юридического лица (за исключением мероприятий по проверке достоверности (недостоверности) сведений об адресе юридического лица, внесенных в ЕГРЮЛ).</w:t>
      </w:r>
    </w:p>
    <w:p w:rsidR="006E5386" w:rsidRPr="003E3E4D" w:rsidRDefault="006E5386" w:rsidP="006E5386">
      <w:pPr>
        <w:autoSpaceDE w:val="0"/>
        <w:autoSpaceDN w:val="0"/>
        <w:adjustRightInd w:val="0"/>
        <w:ind w:firstLine="540"/>
        <w:rPr>
          <w:sz w:val="26"/>
          <w:szCs w:val="26"/>
        </w:rPr>
      </w:pPr>
      <w:r w:rsidRPr="003E3E4D">
        <w:rPr>
          <w:sz w:val="26"/>
          <w:szCs w:val="26"/>
        </w:rPr>
        <w:t xml:space="preserve">Информацию (с приложением подтверждающих документов) о результатах проведенных мероприятий необходимо направляет в Управление, в случае, если </w:t>
      </w:r>
      <w:proofErr w:type="gramStart"/>
      <w:r w:rsidRPr="003E3E4D">
        <w:rPr>
          <w:sz w:val="26"/>
          <w:szCs w:val="26"/>
        </w:rPr>
        <w:t>предполагаемый</w:t>
      </w:r>
      <w:proofErr w:type="gramEnd"/>
      <w:r w:rsidRPr="003E3E4D">
        <w:rPr>
          <w:sz w:val="26"/>
          <w:szCs w:val="26"/>
        </w:rPr>
        <w:t xml:space="preserve"> «выгодоприобретатель» состоит на налоговом учете в другом субъекте. </w:t>
      </w:r>
      <w:proofErr w:type="gramStart"/>
      <w:r w:rsidRPr="003E3E4D">
        <w:rPr>
          <w:sz w:val="26"/>
          <w:szCs w:val="26"/>
        </w:rPr>
        <w:t>Если предполагаемый выгодоприобретатель состоит на учете в территориальном налоговом органе подведомственному Управлению, данную информацию (с приложением подтверждающих документов) направляет письмом в Управление и в адрес территориальных налоговых органов края.</w:t>
      </w:r>
      <w:proofErr w:type="gramEnd"/>
      <w:r w:rsidRPr="003E3E4D">
        <w:rPr>
          <w:sz w:val="26"/>
          <w:szCs w:val="26"/>
        </w:rPr>
        <w:t xml:space="preserve"> Данную информацию необходимо представлять в форме заключения, согласно Приложению № 3 к письму УФНС России по Ставропольскому краю от 24.03.2016 №15-20/001017дсп.</w:t>
      </w:r>
    </w:p>
    <w:p w:rsidR="006E5386" w:rsidRPr="003E3E4D" w:rsidRDefault="006E5386" w:rsidP="006E5386">
      <w:pPr>
        <w:autoSpaceDE w:val="0"/>
        <w:autoSpaceDN w:val="0"/>
        <w:adjustRightInd w:val="0"/>
        <w:ind w:firstLine="539"/>
        <w:rPr>
          <w:sz w:val="26"/>
          <w:szCs w:val="26"/>
        </w:rPr>
      </w:pPr>
      <w:r w:rsidRPr="003E3E4D">
        <w:rPr>
          <w:sz w:val="26"/>
          <w:szCs w:val="26"/>
        </w:rPr>
        <w:t>При этом учитывается следующее:</w:t>
      </w:r>
    </w:p>
    <w:p w:rsidR="006E5386" w:rsidRPr="003E3E4D" w:rsidRDefault="006E5386" w:rsidP="006E5386">
      <w:pPr>
        <w:autoSpaceDE w:val="0"/>
        <w:autoSpaceDN w:val="0"/>
        <w:adjustRightInd w:val="0"/>
        <w:ind w:firstLine="539"/>
        <w:rPr>
          <w:sz w:val="26"/>
          <w:szCs w:val="26"/>
        </w:rPr>
      </w:pPr>
      <w:r w:rsidRPr="003E3E4D">
        <w:rPr>
          <w:sz w:val="26"/>
          <w:szCs w:val="26"/>
        </w:rPr>
        <w:t>а) к предполагаемому «выгодоприобретателю» необходимо отнести участника «цепочки» операций, обладающего следующими признаками:</w:t>
      </w:r>
    </w:p>
    <w:p w:rsidR="006E5386" w:rsidRPr="003E3E4D" w:rsidRDefault="006E5386" w:rsidP="006E5386">
      <w:pPr>
        <w:autoSpaceDE w:val="0"/>
        <w:autoSpaceDN w:val="0"/>
        <w:adjustRightInd w:val="0"/>
        <w:ind w:firstLine="539"/>
        <w:rPr>
          <w:sz w:val="26"/>
          <w:szCs w:val="26"/>
        </w:rPr>
      </w:pPr>
      <w:proofErr w:type="gramStart"/>
      <w:r w:rsidRPr="003E3E4D">
        <w:rPr>
          <w:sz w:val="26"/>
          <w:szCs w:val="26"/>
        </w:rPr>
        <w:t>ближайший к налогоплательщику, представившему налоговую декларацию по НДС с суммами налога, исчисленными к уплате в бюджет, без фактической уплаты налога;</w:t>
      </w:r>
      <w:proofErr w:type="gramEnd"/>
    </w:p>
    <w:p w:rsidR="006E5386" w:rsidRPr="003E3E4D" w:rsidRDefault="006E5386" w:rsidP="006E5386">
      <w:pPr>
        <w:autoSpaceDE w:val="0"/>
        <w:autoSpaceDN w:val="0"/>
        <w:adjustRightInd w:val="0"/>
        <w:ind w:firstLine="539"/>
        <w:rPr>
          <w:sz w:val="26"/>
          <w:szCs w:val="26"/>
        </w:rPr>
      </w:pPr>
      <w:r w:rsidRPr="003E3E4D">
        <w:rPr>
          <w:sz w:val="26"/>
          <w:szCs w:val="26"/>
        </w:rPr>
        <w:t>не обладающий признаками «транзитной» организации, а также не относящийся к категории «высокого» налогового риска по данным СУР ПК «АСК НДС-2»;</w:t>
      </w:r>
    </w:p>
    <w:p w:rsidR="006E5386" w:rsidRPr="003E3E4D" w:rsidRDefault="006E5386" w:rsidP="006E5386">
      <w:pPr>
        <w:autoSpaceDE w:val="0"/>
        <w:autoSpaceDN w:val="0"/>
        <w:adjustRightInd w:val="0"/>
        <w:ind w:firstLine="539"/>
        <w:rPr>
          <w:sz w:val="26"/>
          <w:szCs w:val="26"/>
        </w:rPr>
      </w:pPr>
      <w:r w:rsidRPr="003E3E4D">
        <w:rPr>
          <w:sz w:val="26"/>
          <w:szCs w:val="26"/>
        </w:rPr>
        <w:t>б) к «транзитной» организации можно отнести налогоплательщика, соответствующего следующим критериям в совокупности:</w:t>
      </w:r>
    </w:p>
    <w:p w:rsidR="006E5386" w:rsidRPr="003E3E4D" w:rsidRDefault="006E5386" w:rsidP="006E5386">
      <w:pPr>
        <w:autoSpaceDE w:val="0"/>
        <w:autoSpaceDN w:val="0"/>
        <w:adjustRightInd w:val="0"/>
        <w:ind w:firstLine="539"/>
        <w:rPr>
          <w:sz w:val="26"/>
          <w:szCs w:val="26"/>
        </w:rPr>
      </w:pPr>
      <w:r w:rsidRPr="003E3E4D">
        <w:rPr>
          <w:sz w:val="26"/>
          <w:szCs w:val="26"/>
        </w:rPr>
        <w:t>в налоговой декларации по НДС отражены значительные обороты по операциям при минимальной сумме НДС, исчисленной к уплате в бюджет;</w:t>
      </w:r>
    </w:p>
    <w:p w:rsidR="006E5386" w:rsidRPr="003E3E4D" w:rsidRDefault="006E5386" w:rsidP="006E5386">
      <w:pPr>
        <w:ind w:firstLine="539"/>
        <w:contextualSpacing/>
        <w:rPr>
          <w:sz w:val="26"/>
          <w:szCs w:val="26"/>
        </w:rPr>
      </w:pPr>
      <w:r w:rsidRPr="003E3E4D">
        <w:rPr>
          <w:sz w:val="26"/>
          <w:szCs w:val="26"/>
        </w:rPr>
        <w:t>удельный вес налоговых вычетов в общей сумме исчисленного налога превышает 98%;</w:t>
      </w:r>
    </w:p>
    <w:p w:rsidR="006E5386" w:rsidRPr="003E3E4D" w:rsidRDefault="006E5386" w:rsidP="006E5386">
      <w:pPr>
        <w:ind w:firstLine="539"/>
        <w:contextualSpacing/>
        <w:rPr>
          <w:sz w:val="26"/>
          <w:szCs w:val="26"/>
        </w:rPr>
      </w:pPr>
      <w:r w:rsidRPr="003E3E4D">
        <w:rPr>
          <w:sz w:val="26"/>
          <w:szCs w:val="26"/>
        </w:rPr>
        <w:t>среднесписочная численность работников налогоплательщика за последний календарный год - менее 3 человек.</w:t>
      </w:r>
    </w:p>
    <w:p w:rsidR="006E5386" w:rsidRPr="00034951" w:rsidRDefault="006E5386" w:rsidP="006E5386">
      <w:pPr>
        <w:ind w:firstLine="539"/>
        <w:rPr>
          <w:sz w:val="26"/>
          <w:szCs w:val="26"/>
        </w:rPr>
      </w:pPr>
      <w:r w:rsidRPr="00034951">
        <w:rPr>
          <w:sz w:val="26"/>
          <w:szCs w:val="26"/>
        </w:rPr>
        <w:t xml:space="preserve">в случае предполагаемый «выгодоприобретатель» состоит на учете в налоговой инспекции, в соответствии с пунктом 2 статьи 93.1 Кодекса истребует у предполагаемого «выгодоприобретателя», как у участника сделок, документы (информацию) по взаимоотношениям со всеми его контрагентами (покупателями и продавцами). </w:t>
      </w:r>
    </w:p>
    <w:p w:rsidR="006E5386" w:rsidRPr="00034951" w:rsidRDefault="006E5386" w:rsidP="006E5386">
      <w:pPr>
        <w:ind w:firstLine="540"/>
        <w:rPr>
          <w:sz w:val="26"/>
          <w:szCs w:val="26"/>
        </w:rPr>
      </w:pPr>
      <w:r w:rsidRPr="00034951">
        <w:rPr>
          <w:sz w:val="26"/>
          <w:szCs w:val="26"/>
        </w:rPr>
        <w:lastRenderedPageBreak/>
        <w:t>При этом</w:t>
      </w:r>
      <w:proofErr w:type="gramStart"/>
      <w:r w:rsidRPr="00034951">
        <w:rPr>
          <w:sz w:val="26"/>
          <w:szCs w:val="26"/>
        </w:rPr>
        <w:t>,</w:t>
      </w:r>
      <w:proofErr w:type="gramEnd"/>
      <w:r w:rsidRPr="00034951">
        <w:rPr>
          <w:sz w:val="26"/>
          <w:szCs w:val="26"/>
        </w:rPr>
        <w:t xml:space="preserve"> в поручениях об истребовании документов (информации) указывать, в том числе реквизиты всех счетов-фактур, отраженных предполагаемым «выгодоприобретателем» в налоговой декларации по НДС.</w:t>
      </w:r>
    </w:p>
    <w:p w:rsidR="006E5386" w:rsidRPr="003E3E4D" w:rsidRDefault="006E5386" w:rsidP="006E5386">
      <w:pPr>
        <w:autoSpaceDE w:val="0"/>
        <w:autoSpaceDN w:val="0"/>
        <w:adjustRightInd w:val="0"/>
        <w:ind w:firstLine="540"/>
        <w:rPr>
          <w:sz w:val="26"/>
          <w:szCs w:val="26"/>
        </w:rPr>
      </w:pPr>
      <w:r>
        <w:rPr>
          <w:sz w:val="26"/>
          <w:szCs w:val="26"/>
        </w:rPr>
        <w:t>В</w:t>
      </w:r>
      <w:r w:rsidRPr="003E3E4D">
        <w:rPr>
          <w:sz w:val="26"/>
          <w:szCs w:val="26"/>
        </w:rPr>
        <w:t xml:space="preserve"> случае непредставления предполагаемым «выгодоприобретателем» </w:t>
      </w:r>
      <w:proofErr w:type="spellStart"/>
      <w:r w:rsidRPr="003E3E4D">
        <w:rPr>
          <w:sz w:val="26"/>
          <w:szCs w:val="26"/>
        </w:rPr>
        <w:t>истребуемых</w:t>
      </w:r>
      <w:proofErr w:type="spellEnd"/>
      <w:r w:rsidRPr="003E3E4D">
        <w:rPr>
          <w:sz w:val="26"/>
          <w:szCs w:val="26"/>
        </w:rPr>
        <w:t xml:space="preserve"> в рамках статьи 93.1 Кодекса документов (информации), привлекает его к ответственности, предусмотренной статьями 126 и 129.1 Кодекса, а также должностных лиц налогоплательщика к административной ответственности в соответствии со статьей 15.6 КоАП.</w:t>
      </w:r>
    </w:p>
    <w:p w:rsidR="006E5386" w:rsidRPr="003E3E4D" w:rsidRDefault="006E5386" w:rsidP="006E5386">
      <w:pPr>
        <w:autoSpaceDE w:val="0"/>
        <w:autoSpaceDN w:val="0"/>
        <w:adjustRightInd w:val="0"/>
        <w:ind w:firstLine="540"/>
        <w:rPr>
          <w:sz w:val="26"/>
          <w:szCs w:val="26"/>
        </w:rPr>
      </w:pPr>
      <w:proofErr w:type="gramStart"/>
      <w:r>
        <w:rPr>
          <w:sz w:val="26"/>
          <w:szCs w:val="26"/>
        </w:rPr>
        <w:t>С</w:t>
      </w:r>
      <w:r w:rsidRPr="003E3E4D">
        <w:rPr>
          <w:sz w:val="26"/>
          <w:szCs w:val="26"/>
        </w:rPr>
        <w:t xml:space="preserve"> целью побуждения предполагаемых «выгодоприобретателей», не подпадающих под действие письма ФНС России от 17.07.2013 № АС-4-2/12722, к самостоятельной оценке рисков по результатам своей финансово-хозяйственной деятельности направляет налогоплательщикам информационные письма по рекомендованной форме, приведенной в приложении № 11 к письму ФНС России от 17.07.2013 № АС-4-2/12722 о работе комиссий налоговых органов по легализации налоговой базы.</w:t>
      </w:r>
      <w:proofErr w:type="gramEnd"/>
    </w:p>
    <w:p w:rsidR="006E5386" w:rsidRPr="003E3E4D" w:rsidRDefault="006E5386" w:rsidP="006E5386">
      <w:pPr>
        <w:autoSpaceDE w:val="0"/>
        <w:autoSpaceDN w:val="0"/>
        <w:adjustRightInd w:val="0"/>
        <w:ind w:firstLine="540"/>
        <w:rPr>
          <w:sz w:val="26"/>
          <w:szCs w:val="26"/>
        </w:rPr>
      </w:pPr>
      <w:r>
        <w:rPr>
          <w:sz w:val="26"/>
          <w:szCs w:val="26"/>
        </w:rPr>
        <w:t>В</w:t>
      </w:r>
      <w:r w:rsidRPr="003E3E4D">
        <w:rPr>
          <w:sz w:val="26"/>
          <w:szCs w:val="26"/>
        </w:rPr>
        <w:t xml:space="preserve"> целях сбора доказательств получения предполагаемым «выгодоприобретателем» необоснованной налоговой выгоды, направленной на минимизацию уплаты НДС в бюджет, проводит мероприятия налогового контроля в рамках камеральных налоговых проверок, в том числе:</w:t>
      </w:r>
    </w:p>
    <w:p w:rsidR="006E5386" w:rsidRPr="003E3E4D" w:rsidRDefault="006E5386" w:rsidP="006E5386">
      <w:pPr>
        <w:widowControl w:val="0"/>
        <w:autoSpaceDE w:val="0"/>
        <w:autoSpaceDN w:val="0"/>
        <w:adjustRightInd w:val="0"/>
        <w:ind w:firstLine="540"/>
        <w:rPr>
          <w:sz w:val="26"/>
          <w:szCs w:val="26"/>
        </w:rPr>
      </w:pPr>
      <w:r w:rsidRPr="003E3E4D">
        <w:rPr>
          <w:sz w:val="26"/>
          <w:szCs w:val="26"/>
        </w:rPr>
        <w:t>анализ сведений (информации) на предмет установления взаимозависимости предполагаемого «выгодоприобретателя» и его контрагентов по «цепочке» с целью установления (исключения) подконтрольности и несамостоятельности деятельности его контрагентов по «цепочке»;</w:t>
      </w:r>
    </w:p>
    <w:p w:rsidR="006E5386" w:rsidRPr="003E3E4D" w:rsidRDefault="006E5386" w:rsidP="006E5386">
      <w:pPr>
        <w:widowControl w:val="0"/>
        <w:autoSpaceDE w:val="0"/>
        <w:autoSpaceDN w:val="0"/>
        <w:adjustRightInd w:val="0"/>
        <w:ind w:firstLine="540"/>
        <w:rPr>
          <w:sz w:val="26"/>
          <w:szCs w:val="26"/>
        </w:rPr>
      </w:pPr>
      <w:r w:rsidRPr="003E3E4D">
        <w:rPr>
          <w:sz w:val="26"/>
          <w:szCs w:val="26"/>
        </w:rPr>
        <w:t>анализ сведений (информации) на предмет наличия (отсутствия) ресурсов, необходимых для реального осуществления финансово - хозяйственной деятельности контрагентами по «цепочке»;</w:t>
      </w:r>
    </w:p>
    <w:p w:rsidR="006E5386" w:rsidRPr="003E3E4D" w:rsidRDefault="006E5386" w:rsidP="006E5386">
      <w:pPr>
        <w:ind w:firstLine="540"/>
        <w:rPr>
          <w:sz w:val="26"/>
          <w:szCs w:val="26"/>
        </w:rPr>
      </w:pPr>
      <w:proofErr w:type="gramStart"/>
      <w:r w:rsidRPr="003E3E4D">
        <w:rPr>
          <w:sz w:val="26"/>
          <w:szCs w:val="26"/>
        </w:rPr>
        <w:t>анализ банковских выписок предполагаемого «выгодоприобретателя» и его контрагентов по «цепочке» с целью установления источника денежных средств для осуществления расчетов, конечных получателей соответствующих денежных средств, реальности ведения контрагентами по «цепочке» финансово-хозяйственной деятельности (наличие расходов на коммунальные услуги, аренду, административно-управленческие и хозяйственные расходы, уплату налогов, сборов, других платежей и т.п.), наличия (отсутствия) «транзитного» характера движения денежных средств, наличия (отсутствия) «замкнутости» движения</w:t>
      </w:r>
      <w:proofErr w:type="gramEnd"/>
      <w:r w:rsidRPr="003E3E4D">
        <w:rPr>
          <w:sz w:val="26"/>
          <w:szCs w:val="26"/>
        </w:rPr>
        <w:t xml:space="preserve"> денежных средств, фактов вывода денежных средств из оборота, соответствия назначения платежа по наименованию приобретаемых реализуемым товарам и т.д.;</w:t>
      </w:r>
    </w:p>
    <w:p w:rsidR="006E5386" w:rsidRPr="003E3E4D" w:rsidRDefault="006E5386" w:rsidP="006E5386">
      <w:pPr>
        <w:widowControl w:val="0"/>
        <w:autoSpaceDE w:val="0"/>
        <w:autoSpaceDN w:val="0"/>
        <w:adjustRightInd w:val="0"/>
        <w:ind w:firstLine="540"/>
        <w:rPr>
          <w:sz w:val="26"/>
          <w:szCs w:val="26"/>
        </w:rPr>
      </w:pPr>
      <w:r w:rsidRPr="003E3E4D">
        <w:rPr>
          <w:sz w:val="26"/>
          <w:szCs w:val="26"/>
        </w:rPr>
        <w:t>истребование у контрагентов по «цепочке» документов (информации) по сделкам в соответствии со статьей 93.1 Кодекса;</w:t>
      </w:r>
    </w:p>
    <w:p w:rsidR="006E5386" w:rsidRPr="003E3E4D" w:rsidRDefault="006E5386" w:rsidP="006E5386">
      <w:pPr>
        <w:widowControl w:val="0"/>
        <w:tabs>
          <w:tab w:val="left" w:pos="567"/>
        </w:tabs>
        <w:autoSpaceDE w:val="0"/>
        <w:autoSpaceDN w:val="0"/>
        <w:adjustRightInd w:val="0"/>
        <w:ind w:firstLine="0"/>
        <w:rPr>
          <w:sz w:val="26"/>
          <w:szCs w:val="26"/>
        </w:rPr>
      </w:pPr>
      <w:r w:rsidRPr="003E3E4D">
        <w:rPr>
          <w:sz w:val="26"/>
          <w:szCs w:val="26"/>
        </w:rPr>
        <w:tab/>
        <w:t>проведение иных необходимых мероприятий с учетом рекомендаций, изложенных в письме ФНС России от 30.03.2011 №АС-5-2/322дсп@.</w:t>
      </w:r>
    </w:p>
    <w:p w:rsidR="006E5386" w:rsidRPr="003E3E4D" w:rsidRDefault="006E5386" w:rsidP="006E5386">
      <w:pPr>
        <w:autoSpaceDE w:val="0"/>
        <w:autoSpaceDN w:val="0"/>
        <w:adjustRightInd w:val="0"/>
        <w:ind w:firstLine="540"/>
        <w:rPr>
          <w:sz w:val="26"/>
          <w:szCs w:val="26"/>
        </w:rPr>
      </w:pPr>
      <w:r w:rsidRPr="003E3E4D">
        <w:rPr>
          <w:sz w:val="26"/>
          <w:szCs w:val="26"/>
        </w:rPr>
        <w:t>По результатам анализа полученных в ходе камеральной налоговой проверки документов (информации) направляет уведомление о вызове предполагаемого «выгодоприобретателя» в налоговый орган для дачи пояснений по вопросам правильности исчисления и уплаты НДС в соответствии с подпунктом 4 пункта 1 статьи 31 Кодекса. На заслушивание необходимо приглашать представителей правоохранительных органов. По результатам заслушивания предполагаемого «выгодоприобретателя» составляет протокол. В случае неявки представителей правоохранительных органов на заслушивание предполагаемого «выгодоприобретателя», направляет имеющиеся материалы (информацию) в правоохранительные органы.</w:t>
      </w:r>
    </w:p>
    <w:p w:rsidR="006E5386" w:rsidRPr="003E3E4D" w:rsidRDefault="006E5386" w:rsidP="006E5386">
      <w:pPr>
        <w:autoSpaceDE w:val="0"/>
        <w:autoSpaceDN w:val="0"/>
        <w:adjustRightInd w:val="0"/>
        <w:ind w:firstLine="540"/>
        <w:rPr>
          <w:sz w:val="26"/>
          <w:szCs w:val="26"/>
        </w:rPr>
      </w:pPr>
      <w:r w:rsidRPr="003E3E4D">
        <w:rPr>
          <w:sz w:val="26"/>
          <w:szCs w:val="26"/>
        </w:rPr>
        <w:lastRenderedPageBreak/>
        <w:t>В случае несогласия предполагаемого «выгодоприобретателя» уточнить налоговые обязательства посредством представления уточненной налоговой декларации по НДС, в соответствии со статьей 100 Кодекса составляет акт камеральной налоговой проверки.</w:t>
      </w:r>
    </w:p>
    <w:p w:rsidR="006E5386" w:rsidRPr="003E3E4D" w:rsidRDefault="006E5386" w:rsidP="006E5386">
      <w:pPr>
        <w:autoSpaceDE w:val="0"/>
        <w:autoSpaceDN w:val="0"/>
        <w:adjustRightInd w:val="0"/>
        <w:ind w:firstLine="540"/>
        <w:rPr>
          <w:sz w:val="26"/>
          <w:szCs w:val="26"/>
        </w:rPr>
      </w:pPr>
      <w:proofErr w:type="gramStart"/>
      <w:r w:rsidRPr="003E3E4D">
        <w:rPr>
          <w:sz w:val="26"/>
          <w:szCs w:val="26"/>
        </w:rPr>
        <w:t xml:space="preserve">По результатам рассмотрения </w:t>
      </w:r>
      <w:hyperlink r:id="rId48" w:history="1">
        <w:r w:rsidRPr="003E3E4D">
          <w:rPr>
            <w:sz w:val="26"/>
            <w:szCs w:val="26"/>
          </w:rPr>
          <w:t>акта</w:t>
        </w:r>
      </w:hyperlink>
      <w:r w:rsidRPr="003E3E4D">
        <w:rPr>
          <w:sz w:val="26"/>
          <w:szCs w:val="26"/>
        </w:rPr>
        <w:t xml:space="preserve"> камеральной налоговой проверки и представленных предполагаемым «выгодоприобретателем» письменных возражений, а также с учетом наличия (отсутствия) собранной доказательной базы, свидетельствующей о получении предполагаемым «выгодоприобретателем» необоснованной налоговой выгоды, подготавливает проект решения в соответствии со статьей 101 Кодекса. </w:t>
      </w:r>
      <w:proofErr w:type="gramEnd"/>
    </w:p>
    <w:p w:rsidR="006E5386" w:rsidRPr="003E3E4D" w:rsidRDefault="006E5386" w:rsidP="006E5386">
      <w:pPr>
        <w:autoSpaceDE w:val="0"/>
        <w:autoSpaceDN w:val="0"/>
        <w:adjustRightInd w:val="0"/>
        <w:ind w:firstLine="540"/>
        <w:rPr>
          <w:sz w:val="26"/>
          <w:szCs w:val="26"/>
        </w:rPr>
      </w:pPr>
      <w:r w:rsidRPr="003E3E4D">
        <w:rPr>
          <w:sz w:val="26"/>
          <w:szCs w:val="26"/>
        </w:rPr>
        <w:t xml:space="preserve">В порядке и сроки, предусмотренные пунктом 3 статьи 32 Кодекса, направляет материалы в следственные органы, уполномоченные производить предварительное следствие по уголовным делам о преступлениях, предусмотренных </w:t>
      </w:r>
      <w:hyperlink r:id="rId49" w:history="1">
        <w:r w:rsidRPr="003E3E4D">
          <w:rPr>
            <w:sz w:val="26"/>
            <w:szCs w:val="26"/>
          </w:rPr>
          <w:t>статьями 198</w:t>
        </w:r>
      </w:hyperlink>
      <w:r w:rsidRPr="003E3E4D">
        <w:rPr>
          <w:sz w:val="26"/>
          <w:szCs w:val="26"/>
        </w:rPr>
        <w:t xml:space="preserve"> - </w:t>
      </w:r>
      <w:hyperlink r:id="rId50" w:history="1">
        <w:r w:rsidRPr="003E3E4D">
          <w:rPr>
            <w:sz w:val="26"/>
            <w:szCs w:val="26"/>
          </w:rPr>
          <w:t>199.2</w:t>
        </w:r>
      </w:hyperlink>
      <w:r w:rsidRPr="003E3E4D">
        <w:rPr>
          <w:sz w:val="26"/>
          <w:szCs w:val="26"/>
        </w:rPr>
        <w:t xml:space="preserve"> Уголовного кодекса Российской Федерации, для решения вопроса о возбуждении уголовного дела.</w:t>
      </w:r>
    </w:p>
    <w:p w:rsidR="006E5386" w:rsidRPr="00B60A0A" w:rsidRDefault="006E5386" w:rsidP="006E5386">
      <w:pPr>
        <w:ind w:firstLine="540"/>
        <w:rPr>
          <w:sz w:val="26"/>
          <w:szCs w:val="26"/>
        </w:rPr>
      </w:pPr>
      <w:proofErr w:type="gramStart"/>
      <w:r w:rsidRPr="00B60A0A">
        <w:rPr>
          <w:sz w:val="26"/>
          <w:szCs w:val="26"/>
        </w:rPr>
        <w:t>Информацию о результатах проведенных мероприятий, свидетельствующую о получении предполагаемым «выгодоприобретателем» необоснованной налоговый выгоды, направленной на минимизацию уплаты НДС в бюджет посредством совершения «схемных» операций с участием контрагентов - участников «цепочки», и приведшей к образованию у налогоплательщика продавца – участника «цепочки» недоимки путем формирования фиктивного документооборота, а также информацию о лицах, причастных к противоправным действиям, направляет в Управления экономической безопасности и противодействия коррупции</w:t>
      </w:r>
      <w:proofErr w:type="gramEnd"/>
      <w:r w:rsidRPr="00B60A0A">
        <w:rPr>
          <w:sz w:val="26"/>
          <w:szCs w:val="26"/>
        </w:rPr>
        <w:t xml:space="preserve"> ГУ МВД России по Ставропольскому краю, а также в Федеральную службу по финансовому мониторингу Ставропольского края на основании соглашения о сотрудничестве и информационного взаимодействия </w:t>
      </w:r>
      <w:proofErr w:type="spellStart"/>
      <w:r w:rsidRPr="00B60A0A">
        <w:rPr>
          <w:sz w:val="26"/>
          <w:szCs w:val="26"/>
        </w:rPr>
        <w:t>Росфинмониторинга</w:t>
      </w:r>
      <w:proofErr w:type="spellEnd"/>
      <w:r w:rsidRPr="00B60A0A">
        <w:rPr>
          <w:sz w:val="26"/>
          <w:szCs w:val="26"/>
        </w:rPr>
        <w:t xml:space="preserve"> и ФНС России от 15.10.2015 № 01-01-14/22440/ММВ-23-2/77@.</w:t>
      </w:r>
    </w:p>
    <w:p w:rsidR="006E5386" w:rsidRPr="003E3E4D" w:rsidRDefault="006E5386" w:rsidP="006E5386">
      <w:pPr>
        <w:autoSpaceDE w:val="0"/>
        <w:autoSpaceDN w:val="0"/>
        <w:adjustRightInd w:val="0"/>
        <w:ind w:firstLine="540"/>
        <w:rPr>
          <w:sz w:val="26"/>
          <w:szCs w:val="26"/>
        </w:rPr>
      </w:pPr>
      <w:r w:rsidRPr="003E3E4D">
        <w:rPr>
          <w:sz w:val="26"/>
          <w:szCs w:val="26"/>
        </w:rPr>
        <w:t>Осуществлять последующий мониторинг финансово-хозяйственной деятельности предполагаемого «выгодоприобретателя» на предмет изменения ведения схемы бизнеса.</w:t>
      </w:r>
    </w:p>
    <w:p w:rsidR="006E5386" w:rsidRPr="003E3E4D" w:rsidRDefault="006E5386" w:rsidP="006E5386">
      <w:pPr>
        <w:autoSpaceDE w:val="0"/>
        <w:autoSpaceDN w:val="0"/>
        <w:adjustRightInd w:val="0"/>
        <w:ind w:firstLine="540"/>
        <w:rPr>
          <w:sz w:val="26"/>
          <w:szCs w:val="26"/>
        </w:rPr>
      </w:pPr>
      <w:proofErr w:type="gramStart"/>
      <w:r w:rsidRPr="003E3E4D">
        <w:rPr>
          <w:sz w:val="26"/>
          <w:szCs w:val="26"/>
        </w:rPr>
        <w:t xml:space="preserve">При выявлении фактов повторного участия предполагаемого «выгодоприобретателя» в операциях, направленных на получение необоснованной налоговой выгоды, в кратчайшие сроки направляет информацию в отдел </w:t>
      </w:r>
      <w:proofErr w:type="spellStart"/>
      <w:r w:rsidRPr="003E3E4D">
        <w:rPr>
          <w:sz w:val="26"/>
          <w:szCs w:val="26"/>
        </w:rPr>
        <w:t>предпроверочного</w:t>
      </w:r>
      <w:proofErr w:type="spellEnd"/>
      <w:r w:rsidRPr="003E3E4D">
        <w:rPr>
          <w:sz w:val="26"/>
          <w:szCs w:val="26"/>
        </w:rPr>
        <w:t xml:space="preserve"> анализа и истребования документов с целью рассмотрения    вопроса    о    его   включении в план проведения выездных налоговых проверок на ближайший квартал.</w:t>
      </w:r>
      <w:proofErr w:type="gramEnd"/>
    </w:p>
    <w:p w:rsidR="006E5386" w:rsidRPr="003E3E4D" w:rsidRDefault="006E5386" w:rsidP="006E5386">
      <w:pPr>
        <w:autoSpaceDE w:val="0"/>
        <w:autoSpaceDN w:val="0"/>
        <w:adjustRightInd w:val="0"/>
        <w:ind w:firstLine="540"/>
        <w:rPr>
          <w:sz w:val="26"/>
          <w:szCs w:val="26"/>
        </w:rPr>
      </w:pPr>
      <w:r w:rsidRPr="003E3E4D">
        <w:rPr>
          <w:sz w:val="26"/>
          <w:szCs w:val="26"/>
        </w:rPr>
        <w:t xml:space="preserve">В срок не позднее 2,5 месяцев </w:t>
      </w:r>
      <w:proofErr w:type="gramStart"/>
      <w:r w:rsidRPr="003E3E4D">
        <w:rPr>
          <w:sz w:val="26"/>
          <w:szCs w:val="26"/>
        </w:rPr>
        <w:t>с даты получения</w:t>
      </w:r>
      <w:proofErr w:type="gramEnd"/>
      <w:r w:rsidRPr="003E3E4D">
        <w:rPr>
          <w:sz w:val="26"/>
          <w:szCs w:val="26"/>
        </w:rPr>
        <w:t xml:space="preserve"> перечней, готовит  информацию в УФНС России по Ставропольскому краю по утвержденной форме.</w:t>
      </w:r>
    </w:p>
    <w:p w:rsidR="006E5386" w:rsidRPr="003E3E4D" w:rsidRDefault="006E5386" w:rsidP="006E5386">
      <w:pPr>
        <w:ind w:firstLine="540"/>
        <w:rPr>
          <w:sz w:val="26"/>
          <w:szCs w:val="26"/>
        </w:rPr>
      </w:pPr>
      <w:r w:rsidRPr="003E3E4D">
        <w:rPr>
          <w:sz w:val="26"/>
          <w:szCs w:val="26"/>
        </w:rPr>
        <w:t xml:space="preserve">В рамках работы по выявлению «фирм-однодневок», сбора доказательств их использования недобросовестными налогоплательщиками </w:t>
      </w:r>
      <w:r w:rsidR="00BC62E3">
        <w:rPr>
          <w:sz w:val="26"/>
          <w:szCs w:val="26"/>
        </w:rPr>
        <w:t>главный государственный налоговый инспектор</w:t>
      </w:r>
      <w:r w:rsidRPr="003E3E4D">
        <w:rPr>
          <w:sz w:val="26"/>
          <w:szCs w:val="26"/>
        </w:rPr>
        <w:t xml:space="preserve"> проводит следующие мероприятия:</w:t>
      </w:r>
    </w:p>
    <w:p w:rsidR="006E5386" w:rsidRPr="003E3E4D" w:rsidRDefault="006E5386" w:rsidP="006E5386">
      <w:pPr>
        <w:pStyle w:val="a3"/>
        <w:spacing w:after="0" w:line="240" w:lineRule="auto"/>
        <w:ind w:left="0" w:firstLine="720"/>
        <w:contextualSpacing w:val="0"/>
        <w:jc w:val="both"/>
        <w:rPr>
          <w:rFonts w:ascii="Times New Roman" w:hAnsi="Times New Roman"/>
          <w:sz w:val="26"/>
          <w:szCs w:val="26"/>
        </w:rPr>
      </w:pPr>
      <w:proofErr w:type="gramStart"/>
      <w:r w:rsidRPr="006E5386">
        <w:rPr>
          <w:rFonts w:ascii="Times New Roman" w:hAnsi="Times New Roman"/>
          <w:color w:val="auto"/>
          <w:sz w:val="26"/>
          <w:szCs w:val="26"/>
          <w:lang w:val="en-US"/>
        </w:rPr>
        <w:t>I</w:t>
      </w:r>
      <w:r w:rsidRPr="006E5386">
        <w:rPr>
          <w:rFonts w:ascii="Times New Roman" w:hAnsi="Times New Roman"/>
          <w:color w:val="auto"/>
          <w:sz w:val="26"/>
          <w:szCs w:val="26"/>
        </w:rPr>
        <w:t>. Сбор</w:t>
      </w:r>
      <w:r w:rsidRPr="003E3E4D">
        <w:rPr>
          <w:rFonts w:ascii="Times New Roman" w:hAnsi="Times New Roman"/>
          <w:sz w:val="26"/>
          <w:szCs w:val="26"/>
        </w:rPr>
        <w:t xml:space="preserve"> доказательств по принадлежности организации к категории «фирм-однодневок».</w:t>
      </w:r>
      <w:proofErr w:type="gramEnd"/>
    </w:p>
    <w:p w:rsidR="006E5386" w:rsidRPr="003E3E4D" w:rsidRDefault="00BC62E3" w:rsidP="006E5386">
      <w:pPr>
        <w:pStyle w:val="a3"/>
        <w:spacing w:after="0" w:line="240" w:lineRule="auto"/>
        <w:ind w:left="0" w:firstLine="709"/>
        <w:jc w:val="both"/>
        <w:rPr>
          <w:rFonts w:ascii="Times New Roman" w:hAnsi="Times New Roman"/>
          <w:sz w:val="26"/>
          <w:szCs w:val="26"/>
        </w:rPr>
      </w:pPr>
      <w:r w:rsidRPr="00BC62E3">
        <w:rPr>
          <w:rFonts w:ascii="Times New Roman" w:hAnsi="Times New Roman"/>
          <w:sz w:val="26"/>
          <w:szCs w:val="26"/>
        </w:rPr>
        <w:t xml:space="preserve">Главный государственный налоговый инспектор </w:t>
      </w:r>
      <w:r w:rsidR="006E5386" w:rsidRPr="00BC62E3">
        <w:rPr>
          <w:rFonts w:ascii="Times New Roman" w:hAnsi="Times New Roman"/>
          <w:sz w:val="26"/>
          <w:szCs w:val="26"/>
        </w:rPr>
        <w:t>проводит</w:t>
      </w:r>
      <w:r w:rsidR="006E5386" w:rsidRPr="003E3E4D">
        <w:rPr>
          <w:rFonts w:ascii="Times New Roman" w:hAnsi="Times New Roman"/>
          <w:sz w:val="26"/>
          <w:szCs w:val="26"/>
        </w:rPr>
        <w:t xml:space="preserve"> работу по формированию документальных доказательств подтверждения наличия признаков «фирм-однодневок». </w:t>
      </w:r>
    </w:p>
    <w:p w:rsidR="006E5386" w:rsidRPr="003E3E4D" w:rsidRDefault="006E5386" w:rsidP="006E5386">
      <w:pPr>
        <w:rPr>
          <w:sz w:val="26"/>
          <w:szCs w:val="26"/>
        </w:rPr>
      </w:pPr>
      <w:r w:rsidRPr="003E3E4D">
        <w:rPr>
          <w:sz w:val="26"/>
          <w:szCs w:val="26"/>
        </w:rPr>
        <w:t>Собирает материалы по подтверждению у налогоплательщика каждого из признаков:</w:t>
      </w:r>
    </w:p>
    <w:p w:rsidR="006E5386" w:rsidRPr="003E3E4D" w:rsidRDefault="006E5386" w:rsidP="006E5386">
      <w:pPr>
        <w:pStyle w:val="a3"/>
        <w:spacing w:after="0" w:line="240" w:lineRule="auto"/>
        <w:ind w:left="709"/>
        <w:contextualSpacing w:val="0"/>
        <w:jc w:val="both"/>
        <w:rPr>
          <w:rFonts w:ascii="Times New Roman" w:hAnsi="Times New Roman"/>
          <w:sz w:val="26"/>
          <w:szCs w:val="26"/>
        </w:rPr>
      </w:pPr>
      <w:r w:rsidRPr="003E3E4D">
        <w:rPr>
          <w:rFonts w:ascii="Times New Roman" w:hAnsi="Times New Roman"/>
          <w:sz w:val="26"/>
          <w:szCs w:val="26"/>
        </w:rPr>
        <w:t>Отказ физических лиц от руководства, учреждения, участия, подписания документов, доверенностей, отчетности.</w:t>
      </w:r>
    </w:p>
    <w:p w:rsidR="006E5386" w:rsidRPr="003E3E4D" w:rsidRDefault="006E5386" w:rsidP="006E5386">
      <w:pPr>
        <w:rPr>
          <w:sz w:val="26"/>
          <w:szCs w:val="26"/>
        </w:rPr>
      </w:pPr>
      <w:r w:rsidRPr="003E3E4D">
        <w:rPr>
          <w:sz w:val="26"/>
          <w:szCs w:val="26"/>
        </w:rPr>
        <w:lastRenderedPageBreak/>
        <w:t>Отсутствие постоянного юридического адреса или совпадение с адресом «массовой регистрации».</w:t>
      </w:r>
    </w:p>
    <w:p w:rsidR="006E5386" w:rsidRPr="003E3E4D" w:rsidRDefault="006E5386" w:rsidP="006E5386">
      <w:pPr>
        <w:pStyle w:val="a3"/>
        <w:spacing w:after="0" w:line="240" w:lineRule="auto"/>
        <w:ind w:left="0" w:firstLine="709"/>
        <w:contextualSpacing w:val="0"/>
        <w:jc w:val="both"/>
        <w:rPr>
          <w:rFonts w:ascii="Times New Roman" w:hAnsi="Times New Roman"/>
          <w:sz w:val="26"/>
          <w:szCs w:val="26"/>
        </w:rPr>
      </w:pPr>
      <w:proofErr w:type="gramStart"/>
      <w:r w:rsidRPr="003E3E4D">
        <w:rPr>
          <w:rFonts w:ascii="Times New Roman" w:hAnsi="Times New Roman"/>
          <w:sz w:val="26"/>
          <w:szCs w:val="26"/>
        </w:rPr>
        <w:t>«Массовый» (5 и более случаев) участник (заявитель, учредитель, руководитель) организации – контрагента.</w:t>
      </w:r>
      <w:proofErr w:type="gramEnd"/>
    </w:p>
    <w:p w:rsidR="006E5386" w:rsidRPr="003E3E4D" w:rsidRDefault="006E5386" w:rsidP="006E5386">
      <w:pPr>
        <w:pStyle w:val="a3"/>
        <w:spacing w:after="0" w:line="240" w:lineRule="auto"/>
        <w:ind w:left="0" w:firstLine="709"/>
        <w:contextualSpacing w:val="0"/>
        <w:jc w:val="both"/>
        <w:rPr>
          <w:rFonts w:ascii="Times New Roman" w:hAnsi="Times New Roman"/>
          <w:sz w:val="26"/>
          <w:szCs w:val="26"/>
        </w:rPr>
      </w:pPr>
      <w:r w:rsidRPr="003E3E4D">
        <w:rPr>
          <w:rFonts w:ascii="Times New Roman" w:hAnsi="Times New Roman"/>
          <w:sz w:val="26"/>
          <w:szCs w:val="26"/>
        </w:rPr>
        <w:t>Место нахождения организации и место нахождения (место жительства) ее участников (учредителей, должностных лиц) располагаются в различных населенных пунктах и в различных субъектах Российской Федерации.</w:t>
      </w:r>
    </w:p>
    <w:p w:rsidR="006E5386" w:rsidRPr="003E3E4D" w:rsidRDefault="006E5386" w:rsidP="006E5386">
      <w:pPr>
        <w:pStyle w:val="a3"/>
        <w:spacing w:after="0" w:line="240" w:lineRule="auto"/>
        <w:ind w:left="0" w:firstLine="709"/>
        <w:contextualSpacing w:val="0"/>
        <w:jc w:val="both"/>
        <w:rPr>
          <w:rFonts w:ascii="Times New Roman" w:hAnsi="Times New Roman"/>
          <w:sz w:val="26"/>
          <w:szCs w:val="26"/>
        </w:rPr>
      </w:pPr>
      <w:r w:rsidRPr="003E3E4D">
        <w:rPr>
          <w:rFonts w:ascii="Times New Roman" w:hAnsi="Times New Roman"/>
          <w:sz w:val="26"/>
          <w:szCs w:val="26"/>
        </w:rPr>
        <w:t xml:space="preserve">Не представление соответствующих форм отчетности, предусмотренной законодательством РФ. При этом не следует ограничиваться только фактом представления налоговой отчетности, но  устанавливать представление отчетов в соответствующие службы (отчетность в Фонд социального страхования РФ, в Пенсионный фонд РФ, в территориальные органы </w:t>
      </w:r>
      <w:proofErr w:type="spellStart"/>
      <w:r w:rsidRPr="003E3E4D">
        <w:rPr>
          <w:rFonts w:ascii="Times New Roman" w:hAnsi="Times New Roman"/>
          <w:sz w:val="26"/>
          <w:szCs w:val="26"/>
        </w:rPr>
        <w:t>Росприроднадзора</w:t>
      </w:r>
      <w:proofErr w:type="spellEnd"/>
      <w:r w:rsidRPr="003E3E4D">
        <w:rPr>
          <w:rFonts w:ascii="Times New Roman" w:hAnsi="Times New Roman"/>
          <w:sz w:val="26"/>
          <w:szCs w:val="26"/>
        </w:rPr>
        <w:t>, отчетно-статистическую документацию в Росстат).</w:t>
      </w:r>
    </w:p>
    <w:p w:rsidR="006E5386" w:rsidRPr="003E3E4D" w:rsidRDefault="006E5386" w:rsidP="006E5386">
      <w:pPr>
        <w:pStyle w:val="a3"/>
        <w:spacing w:after="0" w:line="240" w:lineRule="auto"/>
        <w:ind w:left="0" w:firstLine="709"/>
        <w:contextualSpacing w:val="0"/>
        <w:jc w:val="both"/>
        <w:rPr>
          <w:rFonts w:ascii="Times New Roman" w:hAnsi="Times New Roman"/>
          <w:sz w:val="26"/>
          <w:szCs w:val="26"/>
        </w:rPr>
      </w:pPr>
      <w:r w:rsidRPr="003E3E4D">
        <w:rPr>
          <w:rFonts w:ascii="Times New Roman" w:hAnsi="Times New Roman"/>
          <w:sz w:val="26"/>
          <w:szCs w:val="26"/>
        </w:rPr>
        <w:t>Имеет короткий срок своего существования — обычно несколько месяцев, но в любом случае не превышающий 1–2 года. Также следует учитывать возможность непродолжительной активной деятельности фирмы.</w:t>
      </w:r>
    </w:p>
    <w:p w:rsidR="006E5386" w:rsidRPr="003E3E4D" w:rsidRDefault="006E5386" w:rsidP="006E5386">
      <w:pPr>
        <w:pStyle w:val="a3"/>
        <w:spacing w:after="0" w:line="240" w:lineRule="auto"/>
        <w:ind w:left="0" w:firstLine="709"/>
        <w:contextualSpacing w:val="0"/>
        <w:jc w:val="both"/>
        <w:rPr>
          <w:rFonts w:ascii="Times New Roman" w:hAnsi="Times New Roman"/>
          <w:sz w:val="26"/>
          <w:szCs w:val="26"/>
        </w:rPr>
      </w:pPr>
      <w:r w:rsidRPr="003E3E4D">
        <w:rPr>
          <w:rFonts w:ascii="Times New Roman" w:hAnsi="Times New Roman"/>
          <w:sz w:val="26"/>
          <w:szCs w:val="26"/>
        </w:rPr>
        <w:t>Отсутствует кадровый состав, необходимый персонал, обладающий достаточным опытом и квалификацией.</w:t>
      </w:r>
    </w:p>
    <w:p w:rsidR="006E5386" w:rsidRPr="003E3E4D" w:rsidRDefault="006E5386" w:rsidP="006E5386">
      <w:pPr>
        <w:pStyle w:val="a3"/>
        <w:spacing w:after="0" w:line="240" w:lineRule="auto"/>
        <w:ind w:left="709"/>
        <w:contextualSpacing w:val="0"/>
        <w:jc w:val="both"/>
        <w:rPr>
          <w:rFonts w:ascii="Times New Roman" w:hAnsi="Times New Roman"/>
          <w:sz w:val="26"/>
          <w:szCs w:val="26"/>
        </w:rPr>
      </w:pPr>
      <w:r w:rsidRPr="003E3E4D">
        <w:rPr>
          <w:rFonts w:ascii="Times New Roman" w:hAnsi="Times New Roman"/>
          <w:sz w:val="26"/>
          <w:szCs w:val="26"/>
        </w:rPr>
        <w:t>Должностные лица представлены в одном лице.</w:t>
      </w:r>
    </w:p>
    <w:p w:rsidR="006E5386" w:rsidRPr="003E3E4D" w:rsidRDefault="006E5386" w:rsidP="006E5386">
      <w:pPr>
        <w:pStyle w:val="a3"/>
        <w:spacing w:after="0" w:line="240" w:lineRule="auto"/>
        <w:ind w:left="0" w:firstLine="709"/>
        <w:contextualSpacing w:val="0"/>
        <w:jc w:val="both"/>
        <w:rPr>
          <w:rFonts w:ascii="Times New Roman" w:hAnsi="Times New Roman"/>
          <w:sz w:val="26"/>
          <w:szCs w:val="26"/>
        </w:rPr>
      </w:pPr>
      <w:r w:rsidRPr="003E3E4D">
        <w:rPr>
          <w:rFonts w:ascii="Times New Roman" w:hAnsi="Times New Roman"/>
          <w:sz w:val="26"/>
          <w:szCs w:val="26"/>
        </w:rPr>
        <w:t xml:space="preserve">Отсутствует имущество, необходимое для ведения предпринимательской деятельности. </w:t>
      </w:r>
    </w:p>
    <w:p w:rsidR="006E5386" w:rsidRPr="003E3E4D" w:rsidRDefault="006E5386" w:rsidP="006E5386">
      <w:pPr>
        <w:pStyle w:val="a3"/>
        <w:spacing w:after="0" w:line="240" w:lineRule="auto"/>
        <w:ind w:left="0" w:firstLine="709"/>
        <w:contextualSpacing w:val="0"/>
        <w:jc w:val="both"/>
        <w:rPr>
          <w:rFonts w:ascii="Times New Roman" w:hAnsi="Times New Roman"/>
          <w:sz w:val="26"/>
          <w:szCs w:val="26"/>
        </w:rPr>
      </w:pPr>
      <w:r w:rsidRPr="003E3E4D">
        <w:rPr>
          <w:rFonts w:ascii="Times New Roman" w:hAnsi="Times New Roman"/>
          <w:sz w:val="26"/>
          <w:szCs w:val="26"/>
        </w:rPr>
        <w:t>Низкая рентабельность продаж с минимальной налоговой нагрузкой, но существенными оборотами не характерными для начинающих деятельность организаций.</w:t>
      </w:r>
    </w:p>
    <w:p w:rsidR="006E5386" w:rsidRPr="003E3E4D" w:rsidRDefault="006E5386" w:rsidP="006E5386">
      <w:pPr>
        <w:pStyle w:val="a3"/>
        <w:spacing w:after="0" w:line="240" w:lineRule="auto"/>
        <w:ind w:left="0" w:firstLine="709"/>
        <w:contextualSpacing w:val="0"/>
        <w:jc w:val="both"/>
        <w:rPr>
          <w:rFonts w:ascii="Times New Roman" w:hAnsi="Times New Roman"/>
          <w:sz w:val="26"/>
          <w:szCs w:val="26"/>
        </w:rPr>
      </w:pPr>
      <w:r w:rsidRPr="003E3E4D">
        <w:rPr>
          <w:rFonts w:ascii="Times New Roman" w:hAnsi="Times New Roman"/>
          <w:sz w:val="26"/>
          <w:szCs w:val="26"/>
        </w:rPr>
        <w:t>Анализ выписки банка указывает на «круглые» суммы перечислений, либо разовые, но крупные (более 1 млн. рублей).</w:t>
      </w:r>
    </w:p>
    <w:p w:rsidR="006E5386" w:rsidRPr="003E3E4D" w:rsidRDefault="006E5386" w:rsidP="006E5386">
      <w:pPr>
        <w:pStyle w:val="a3"/>
        <w:spacing w:after="0" w:line="240" w:lineRule="auto"/>
        <w:ind w:left="0" w:firstLine="709"/>
        <w:contextualSpacing w:val="0"/>
        <w:jc w:val="both"/>
        <w:rPr>
          <w:rFonts w:ascii="Times New Roman" w:hAnsi="Times New Roman"/>
          <w:sz w:val="26"/>
          <w:szCs w:val="26"/>
        </w:rPr>
      </w:pPr>
      <w:r w:rsidRPr="003E3E4D">
        <w:rPr>
          <w:rFonts w:ascii="Times New Roman" w:hAnsi="Times New Roman"/>
          <w:sz w:val="26"/>
          <w:szCs w:val="26"/>
        </w:rPr>
        <w:t>Выписка банка или имеющиеся документы указывают на то, что фирма осуществляет различные не связанные виды деятельности, например: поставка сельхозпродукции совмещается с реализацией компьютеров, кондитерских изделий, строительных материалов, товарами бытовой химии, продукцией легкой промышленности, оказывает консультационные и бухгалтерские услуги, выполняет работы по проектированию и строительству зданий и т.д.</w:t>
      </w:r>
    </w:p>
    <w:p w:rsidR="006E5386" w:rsidRPr="003E3E4D" w:rsidRDefault="006E5386" w:rsidP="006E5386">
      <w:pPr>
        <w:pStyle w:val="a3"/>
        <w:spacing w:after="0" w:line="240" w:lineRule="auto"/>
        <w:ind w:left="0" w:firstLine="709"/>
        <w:contextualSpacing w:val="0"/>
        <w:jc w:val="both"/>
        <w:rPr>
          <w:rFonts w:ascii="Times New Roman" w:hAnsi="Times New Roman"/>
          <w:sz w:val="26"/>
          <w:szCs w:val="26"/>
        </w:rPr>
      </w:pPr>
      <w:r w:rsidRPr="003E3E4D">
        <w:rPr>
          <w:rFonts w:ascii="Times New Roman" w:hAnsi="Times New Roman"/>
          <w:sz w:val="26"/>
          <w:szCs w:val="26"/>
        </w:rPr>
        <w:t>Анализ выписки банка подтверждает отсутствие перечислений арендных платежей, оплату коммунальных услуг, перечисления страховых взносов за работников, выплату зарплаты.</w:t>
      </w:r>
    </w:p>
    <w:p w:rsidR="006E5386" w:rsidRPr="003E3E4D" w:rsidRDefault="006E5386" w:rsidP="006E5386">
      <w:pPr>
        <w:pStyle w:val="a3"/>
        <w:spacing w:after="0" w:line="240" w:lineRule="auto"/>
        <w:ind w:left="709"/>
        <w:contextualSpacing w:val="0"/>
        <w:jc w:val="both"/>
        <w:rPr>
          <w:rFonts w:ascii="Times New Roman" w:hAnsi="Times New Roman"/>
          <w:sz w:val="26"/>
          <w:szCs w:val="26"/>
        </w:rPr>
      </w:pPr>
      <w:r w:rsidRPr="003E3E4D">
        <w:rPr>
          <w:rFonts w:ascii="Times New Roman" w:hAnsi="Times New Roman"/>
          <w:sz w:val="26"/>
          <w:szCs w:val="26"/>
        </w:rPr>
        <w:t xml:space="preserve">Анализ выписки банка указывает на </w:t>
      </w:r>
      <w:proofErr w:type="spellStart"/>
      <w:r w:rsidRPr="003E3E4D">
        <w:rPr>
          <w:rFonts w:ascii="Times New Roman" w:hAnsi="Times New Roman"/>
          <w:sz w:val="26"/>
          <w:szCs w:val="26"/>
        </w:rPr>
        <w:t>обналичивание</w:t>
      </w:r>
      <w:proofErr w:type="spellEnd"/>
      <w:r w:rsidRPr="003E3E4D">
        <w:rPr>
          <w:rFonts w:ascii="Times New Roman" w:hAnsi="Times New Roman"/>
          <w:sz w:val="26"/>
          <w:szCs w:val="26"/>
        </w:rPr>
        <w:t xml:space="preserve"> денежных средств.</w:t>
      </w:r>
    </w:p>
    <w:p w:rsidR="006E5386" w:rsidRPr="003E3E4D" w:rsidRDefault="006E5386" w:rsidP="006E5386">
      <w:pPr>
        <w:pStyle w:val="a3"/>
        <w:spacing w:after="0" w:line="240" w:lineRule="auto"/>
        <w:ind w:left="0" w:firstLine="709"/>
        <w:contextualSpacing w:val="0"/>
        <w:jc w:val="both"/>
        <w:rPr>
          <w:rFonts w:ascii="Times New Roman" w:hAnsi="Times New Roman"/>
          <w:sz w:val="26"/>
          <w:szCs w:val="26"/>
        </w:rPr>
      </w:pPr>
      <w:proofErr w:type="gramStart"/>
      <w:r w:rsidRPr="003E3E4D">
        <w:rPr>
          <w:rFonts w:ascii="Times New Roman" w:hAnsi="Times New Roman"/>
          <w:sz w:val="26"/>
          <w:szCs w:val="26"/>
        </w:rPr>
        <w:t>Организация имеет один банковский счет (возможно открытый не по месту его нахождения (в другом регионе, городе).</w:t>
      </w:r>
      <w:proofErr w:type="gramEnd"/>
    </w:p>
    <w:p w:rsidR="006E5386" w:rsidRPr="003E3E4D" w:rsidRDefault="006E5386" w:rsidP="006E5386">
      <w:pPr>
        <w:pStyle w:val="a3"/>
        <w:spacing w:after="0" w:line="240" w:lineRule="auto"/>
        <w:ind w:left="0" w:firstLine="709"/>
        <w:contextualSpacing w:val="0"/>
        <w:jc w:val="both"/>
        <w:rPr>
          <w:rFonts w:ascii="Times New Roman" w:hAnsi="Times New Roman"/>
          <w:sz w:val="26"/>
          <w:szCs w:val="26"/>
        </w:rPr>
      </w:pPr>
      <w:r w:rsidRPr="003E3E4D">
        <w:rPr>
          <w:rFonts w:ascii="Times New Roman" w:hAnsi="Times New Roman"/>
          <w:sz w:val="26"/>
          <w:szCs w:val="26"/>
        </w:rPr>
        <w:t xml:space="preserve">Отсутствие информации об организации в открытом доступе (нет рекламы в СМИ, сайта, сообщений и объявлений в Интернете). </w:t>
      </w:r>
    </w:p>
    <w:p w:rsidR="006E5386" w:rsidRPr="003E3E4D" w:rsidRDefault="006E5386" w:rsidP="006E5386">
      <w:pPr>
        <w:rPr>
          <w:sz w:val="26"/>
          <w:szCs w:val="26"/>
        </w:rPr>
      </w:pPr>
      <w:r w:rsidRPr="003E3E4D">
        <w:rPr>
          <w:sz w:val="26"/>
          <w:szCs w:val="26"/>
        </w:rPr>
        <w:t xml:space="preserve">Проводимые мероприятия систематизируется. Формируемая информация должна содержать подробное описание проведенных мероприятий, сформированных документов (перечень и их номера и </w:t>
      </w:r>
      <w:proofErr w:type="gramStart"/>
      <w:r w:rsidRPr="003E3E4D">
        <w:rPr>
          <w:sz w:val="26"/>
          <w:szCs w:val="26"/>
        </w:rPr>
        <w:t>датах</w:t>
      </w:r>
      <w:proofErr w:type="gramEnd"/>
      <w:r w:rsidRPr="003E3E4D">
        <w:rPr>
          <w:sz w:val="26"/>
          <w:szCs w:val="26"/>
        </w:rPr>
        <w:t xml:space="preserve">), фактах получения и результатах их исполнения, выявленных нарушениях, либо об отсутствии таковых. Сведения и материалы передаются в налоговый орган по месту учета выгодоприобретателей для </w:t>
      </w:r>
      <w:proofErr w:type="gramStart"/>
      <w:r w:rsidRPr="003E3E4D">
        <w:rPr>
          <w:sz w:val="26"/>
          <w:szCs w:val="26"/>
        </w:rPr>
        <w:t>включении</w:t>
      </w:r>
      <w:proofErr w:type="gramEnd"/>
      <w:r w:rsidRPr="003E3E4D">
        <w:rPr>
          <w:sz w:val="26"/>
          <w:szCs w:val="26"/>
        </w:rPr>
        <w:t xml:space="preserve"> в проект плана выездных налоговых проверок.</w:t>
      </w:r>
    </w:p>
    <w:p w:rsidR="006E5386" w:rsidRDefault="006E5386" w:rsidP="006E5386">
      <w:pPr>
        <w:pStyle w:val="a3"/>
        <w:spacing w:after="0" w:line="240" w:lineRule="auto"/>
        <w:ind w:left="0" w:firstLine="360"/>
        <w:jc w:val="both"/>
        <w:rPr>
          <w:rFonts w:ascii="Times New Roman" w:hAnsi="Times New Roman"/>
          <w:sz w:val="26"/>
          <w:szCs w:val="26"/>
        </w:rPr>
      </w:pPr>
      <w:r w:rsidRPr="003E3E4D">
        <w:rPr>
          <w:rFonts w:ascii="Times New Roman" w:hAnsi="Times New Roman"/>
          <w:sz w:val="26"/>
          <w:szCs w:val="26"/>
        </w:rPr>
        <w:t xml:space="preserve">Собранные материалы обобщаются соответствующей справкой, подписанной инспектором и начальником </w:t>
      </w:r>
      <w:proofErr w:type="spellStart"/>
      <w:r w:rsidR="00F6719D">
        <w:rPr>
          <w:rFonts w:ascii="Times New Roman" w:hAnsi="Times New Roman"/>
          <w:sz w:val="26"/>
          <w:szCs w:val="26"/>
        </w:rPr>
        <w:t>контрольно</w:t>
      </w:r>
      <w:proofErr w:type="spellEnd"/>
      <w:r w:rsidR="00F6719D">
        <w:rPr>
          <w:rFonts w:ascii="Times New Roman" w:hAnsi="Times New Roman"/>
          <w:sz w:val="26"/>
          <w:szCs w:val="26"/>
        </w:rPr>
        <w:t xml:space="preserve"> – аналитического отдела</w:t>
      </w:r>
      <w:r w:rsidRPr="003E3E4D">
        <w:rPr>
          <w:rFonts w:ascii="Times New Roman" w:hAnsi="Times New Roman"/>
          <w:sz w:val="26"/>
          <w:szCs w:val="26"/>
        </w:rPr>
        <w:t>, подтверждающей совокупность признаков фирмы-однодневки и оформляет в отдельное дело (папку, сшив). Оригиналы (вторичные экземпляры оригиналов) материалов хранятся в налоговом органе по месту учета «фирмы-однодневки».</w:t>
      </w:r>
    </w:p>
    <w:p w:rsidR="006E5386" w:rsidRDefault="006E5386" w:rsidP="006E5386">
      <w:pPr>
        <w:pStyle w:val="a3"/>
        <w:spacing w:after="0" w:line="240" w:lineRule="auto"/>
        <w:ind w:left="0" w:firstLine="360"/>
        <w:jc w:val="both"/>
        <w:rPr>
          <w:rFonts w:ascii="Times New Roman" w:hAnsi="Times New Roman"/>
          <w:sz w:val="26"/>
        </w:rPr>
      </w:pPr>
      <w:r>
        <w:rPr>
          <w:rFonts w:ascii="Times New Roman" w:hAnsi="Times New Roman"/>
          <w:sz w:val="26"/>
          <w:szCs w:val="26"/>
        </w:rPr>
        <w:lastRenderedPageBreak/>
        <w:t xml:space="preserve">      </w:t>
      </w:r>
      <w:r>
        <w:rPr>
          <w:rFonts w:ascii="Times New Roman" w:hAnsi="Times New Roman"/>
          <w:sz w:val="26"/>
          <w:szCs w:val="26"/>
          <w:lang w:val="en-US"/>
        </w:rPr>
        <w:t>II</w:t>
      </w:r>
      <w:r>
        <w:rPr>
          <w:rFonts w:ascii="Times New Roman" w:hAnsi="Times New Roman"/>
          <w:sz w:val="26"/>
          <w:szCs w:val="26"/>
        </w:rPr>
        <w:t xml:space="preserve">. </w:t>
      </w:r>
      <w:r>
        <w:rPr>
          <w:rFonts w:ascii="Times New Roman" w:hAnsi="Times New Roman"/>
          <w:sz w:val="26"/>
        </w:rPr>
        <w:t>Передача материалов для доказательственной базы.</w:t>
      </w:r>
    </w:p>
    <w:p w:rsidR="006E5386" w:rsidRDefault="006E5386" w:rsidP="006E5386">
      <w:pPr>
        <w:pStyle w:val="af"/>
        <w:jc w:val="both"/>
        <w:rPr>
          <w:rFonts w:ascii="Times New Roman" w:hAnsi="Times New Roman"/>
          <w:sz w:val="26"/>
        </w:rPr>
      </w:pPr>
      <w:r>
        <w:rPr>
          <w:rFonts w:ascii="Times New Roman" w:hAnsi="Times New Roman"/>
          <w:sz w:val="26"/>
          <w:szCs w:val="26"/>
        </w:rPr>
        <w:t xml:space="preserve">            </w:t>
      </w:r>
      <w:proofErr w:type="gramStart"/>
      <w:r>
        <w:rPr>
          <w:rFonts w:ascii="Times New Roman" w:hAnsi="Times New Roman"/>
          <w:sz w:val="26"/>
        </w:rPr>
        <w:t>После установления принадлежности налогоплательщика к категории «фирмы-однодневки» главный государственный налоговый инспектор с помощью программного комплекса АСК НДС-2 из раздела 9 декларации (сведения из книги продаж) «фирмы-однодневки» устанавливает перечень контрагентов покупателей (потенциальных выгодоприобретателей), анализируются только декларации по НДС (первичные и уточненные), не утратившие статус актуальности и по которым не завершены камеральные проверки.</w:t>
      </w:r>
      <w:proofErr w:type="gramEnd"/>
    </w:p>
    <w:p w:rsidR="006E5386" w:rsidRDefault="006E5386" w:rsidP="006E5386">
      <w:pPr>
        <w:pStyle w:val="af"/>
        <w:jc w:val="both"/>
        <w:rPr>
          <w:rFonts w:ascii="Times New Roman" w:hAnsi="Times New Roman"/>
          <w:sz w:val="26"/>
        </w:rPr>
      </w:pPr>
      <w:r>
        <w:rPr>
          <w:rFonts w:ascii="Times New Roman" w:hAnsi="Times New Roman"/>
          <w:sz w:val="26"/>
        </w:rPr>
        <w:t xml:space="preserve">          В соответствии с полученным списком контрагентов формирует заключение по форме в соответствии с приложением № 3 к письму УФНС России по Ставропольскому краю № 15-20/001017дсп@ от 24.03.2016г., которое незамедлительно направляется в налоговые органы по месту постановки на учет потенциальных выгодоприобретателей, копия заключения в обязательном порядке направляется в Управление. Все заключения должны иметь сквозную нумерацию, которую следует присваивать в соответствии с заведенным журналом заключений. </w:t>
      </w:r>
    </w:p>
    <w:p w:rsidR="006E5386" w:rsidRPr="005E2AB3" w:rsidRDefault="006E5386" w:rsidP="006E5386">
      <w:pPr>
        <w:pStyle w:val="a3"/>
        <w:spacing w:after="0" w:line="240" w:lineRule="auto"/>
        <w:ind w:left="0" w:firstLine="360"/>
        <w:jc w:val="both"/>
        <w:rPr>
          <w:rFonts w:ascii="Times New Roman" w:hAnsi="Times New Roman"/>
          <w:sz w:val="26"/>
          <w:szCs w:val="26"/>
        </w:rPr>
      </w:pPr>
      <w:r>
        <w:rPr>
          <w:rFonts w:ascii="Times New Roman" w:hAnsi="Times New Roman"/>
          <w:sz w:val="26"/>
        </w:rPr>
        <w:t xml:space="preserve">    Если покупатели (потенциальные выгодоприобретатели) состоят на учете в данном налоговом органе, то полученные материалы используются для проведения текущих камеральных налоговых проверок, а в случае если камеральные проверки завершены, то передаются в отдел </w:t>
      </w:r>
      <w:proofErr w:type="spellStart"/>
      <w:r>
        <w:rPr>
          <w:rFonts w:ascii="Times New Roman" w:hAnsi="Times New Roman"/>
          <w:sz w:val="26"/>
        </w:rPr>
        <w:t>предпроверочного</w:t>
      </w:r>
      <w:proofErr w:type="spellEnd"/>
      <w:r>
        <w:rPr>
          <w:rFonts w:ascii="Times New Roman" w:hAnsi="Times New Roman"/>
          <w:sz w:val="26"/>
        </w:rPr>
        <w:t xml:space="preserve"> анализа и истребования документов для включения в план ВНП.</w:t>
      </w:r>
      <w:r>
        <w:rPr>
          <w:rFonts w:ascii="Times New Roman" w:hAnsi="Times New Roman"/>
          <w:sz w:val="26"/>
          <w:szCs w:val="26"/>
        </w:rPr>
        <w:t xml:space="preserve"> </w:t>
      </w:r>
    </w:p>
    <w:p w:rsidR="006E5386" w:rsidRPr="003E3E4D" w:rsidRDefault="006E5386" w:rsidP="006E5386">
      <w:pPr>
        <w:rPr>
          <w:sz w:val="26"/>
          <w:szCs w:val="26"/>
        </w:rPr>
      </w:pPr>
      <w:r w:rsidRPr="006E5386">
        <w:rPr>
          <w:color w:val="auto"/>
          <w:sz w:val="26"/>
          <w:szCs w:val="26"/>
          <w:lang w:val="en-US"/>
        </w:rPr>
        <w:t>III</w:t>
      </w:r>
      <w:r w:rsidRPr="006E5386">
        <w:rPr>
          <w:color w:val="auto"/>
          <w:sz w:val="26"/>
          <w:szCs w:val="26"/>
        </w:rPr>
        <w:t>.</w:t>
      </w:r>
      <w:r>
        <w:rPr>
          <w:sz w:val="26"/>
          <w:szCs w:val="26"/>
        </w:rPr>
        <w:t xml:space="preserve"> </w:t>
      </w:r>
      <w:r w:rsidRPr="003E3E4D">
        <w:rPr>
          <w:sz w:val="26"/>
          <w:szCs w:val="26"/>
        </w:rPr>
        <w:t>Использование материалов для доказательств необоснованной налоговой выгоды.</w:t>
      </w:r>
    </w:p>
    <w:p w:rsidR="006E5386" w:rsidRPr="00B93887" w:rsidRDefault="006E5386" w:rsidP="006E5386">
      <w:pPr>
        <w:pStyle w:val="a3"/>
        <w:spacing w:after="0" w:line="240" w:lineRule="auto"/>
        <w:ind w:left="0" w:firstLine="709"/>
        <w:jc w:val="both"/>
        <w:rPr>
          <w:rFonts w:ascii="Times New Roman" w:hAnsi="Times New Roman"/>
          <w:sz w:val="26"/>
          <w:szCs w:val="26"/>
        </w:rPr>
      </w:pPr>
      <w:r w:rsidRPr="003E3E4D">
        <w:rPr>
          <w:rFonts w:ascii="Times New Roman" w:hAnsi="Times New Roman"/>
          <w:sz w:val="26"/>
          <w:szCs w:val="26"/>
        </w:rPr>
        <w:t xml:space="preserve">При получении заключения в соответствии с этапом I </w:t>
      </w:r>
      <w:r w:rsidR="00B93887" w:rsidRPr="00B93887">
        <w:rPr>
          <w:rFonts w:ascii="Times New Roman" w:hAnsi="Times New Roman"/>
          <w:sz w:val="26"/>
          <w:szCs w:val="26"/>
        </w:rPr>
        <w:t>главный государственный налоговый инспектор</w:t>
      </w:r>
      <w:r w:rsidRPr="00B93887">
        <w:rPr>
          <w:rFonts w:ascii="Times New Roman" w:hAnsi="Times New Roman"/>
          <w:sz w:val="26"/>
          <w:szCs w:val="26"/>
        </w:rPr>
        <w:t>:</w:t>
      </w:r>
    </w:p>
    <w:p w:rsidR="006E5386" w:rsidRPr="003E3E4D" w:rsidRDefault="006E5386" w:rsidP="006E5386">
      <w:pPr>
        <w:pStyle w:val="a3"/>
        <w:spacing w:after="0" w:line="240" w:lineRule="auto"/>
        <w:ind w:left="0" w:firstLine="709"/>
        <w:jc w:val="both"/>
        <w:rPr>
          <w:rFonts w:ascii="Times New Roman" w:hAnsi="Times New Roman"/>
          <w:sz w:val="26"/>
          <w:szCs w:val="26"/>
        </w:rPr>
      </w:pPr>
      <w:r w:rsidRPr="003E3E4D">
        <w:rPr>
          <w:rFonts w:ascii="Times New Roman" w:hAnsi="Times New Roman"/>
          <w:sz w:val="26"/>
          <w:szCs w:val="26"/>
        </w:rPr>
        <w:t>- осуществляет мероприятия налогового контроля в отношении налогоплательщиков, получающих необоснованную налоговую выгоду с использованием «фирм-однодневок» и руководствуется письмами ФНС России от 30.03.2011 № АС-5-2/322дсп@, от 24.06.2016г. № ЕД-5-15/966дсп и другие. Для получения доказатель</w:t>
      </w:r>
      <w:proofErr w:type="gramStart"/>
      <w:r w:rsidRPr="003E3E4D">
        <w:rPr>
          <w:rFonts w:ascii="Times New Roman" w:hAnsi="Times New Roman"/>
          <w:sz w:val="26"/>
          <w:szCs w:val="26"/>
        </w:rPr>
        <w:t>ств пр</w:t>
      </w:r>
      <w:proofErr w:type="gramEnd"/>
      <w:r w:rsidRPr="003E3E4D">
        <w:rPr>
          <w:rFonts w:ascii="Times New Roman" w:hAnsi="Times New Roman"/>
          <w:sz w:val="26"/>
          <w:szCs w:val="26"/>
        </w:rPr>
        <w:t xml:space="preserve">изнаков «фирмы-однодневки» оформляет соответствующий запрос в налоговые органы по месту их учета о представлении копии материалов, сформированных на этапе I. </w:t>
      </w:r>
    </w:p>
    <w:p w:rsidR="006E5386" w:rsidRPr="003E3E4D" w:rsidRDefault="006E5386" w:rsidP="006E5386">
      <w:pPr>
        <w:rPr>
          <w:sz w:val="26"/>
          <w:szCs w:val="26"/>
        </w:rPr>
      </w:pPr>
      <w:r w:rsidRPr="003E3E4D">
        <w:t xml:space="preserve">- в случае если покупатель (потенциальный выгодоприобретатель), в свою </w:t>
      </w:r>
      <w:r w:rsidRPr="003E3E4D">
        <w:rPr>
          <w:sz w:val="26"/>
          <w:szCs w:val="26"/>
        </w:rPr>
        <w:t xml:space="preserve">очередь, также является «фирмой-однодневкой», то осуществляет мероприятия в соответствии с I этапом. </w:t>
      </w:r>
      <w:proofErr w:type="gramStart"/>
      <w:r w:rsidRPr="003E3E4D">
        <w:rPr>
          <w:sz w:val="26"/>
          <w:szCs w:val="26"/>
        </w:rPr>
        <w:t>При этом в заключении, подтверждающем совокупность признаков фирмы-однодневки и направляемом в соответствии со  II этапом, описывается вся информация о цепочке выявленных звеньев и о налоговых органа, в которых находятся оригиналы собранных материалов.</w:t>
      </w:r>
      <w:proofErr w:type="gramEnd"/>
    </w:p>
    <w:p w:rsidR="006E5386" w:rsidRPr="003E3E4D" w:rsidRDefault="006E5386" w:rsidP="006E5386">
      <w:pPr>
        <w:rPr>
          <w:sz w:val="26"/>
          <w:szCs w:val="26"/>
        </w:rPr>
      </w:pPr>
      <w:r w:rsidRPr="003E3E4D">
        <w:rPr>
          <w:sz w:val="26"/>
          <w:szCs w:val="26"/>
        </w:rPr>
        <w:t xml:space="preserve">В случае самостоятельного выявления «фирм-однодневок» в ходе проведения камеральных </w:t>
      </w:r>
      <w:r w:rsidR="007F2E11">
        <w:rPr>
          <w:sz w:val="26"/>
          <w:szCs w:val="26"/>
        </w:rPr>
        <w:t>главный государственный налоговый инспектор</w:t>
      </w:r>
      <w:r w:rsidRPr="003E3E4D">
        <w:rPr>
          <w:sz w:val="26"/>
          <w:szCs w:val="26"/>
        </w:rPr>
        <w:t xml:space="preserve"> действует в соответствие с указанным алгоритмом, с обязательным уведомлением Управления об этих фактах. </w:t>
      </w:r>
    </w:p>
    <w:p w:rsidR="006E5386" w:rsidRPr="003E3E4D" w:rsidRDefault="006E5386" w:rsidP="006E5386">
      <w:pPr>
        <w:rPr>
          <w:sz w:val="26"/>
          <w:szCs w:val="26"/>
        </w:rPr>
      </w:pPr>
      <w:r w:rsidRPr="003E3E4D">
        <w:rPr>
          <w:sz w:val="26"/>
          <w:szCs w:val="26"/>
        </w:rPr>
        <w:t>Составлять акт проверки в порядке, предусмотренном статьей 100, 101.4 Налогового кодекса.</w:t>
      </w:r>
    </w:p>
    <w:p w:rsidR="006E5386" w:rsidRPr="003E3E4D" w:rsidRDefault="006E5386" w:rsidP="006E5386">
      <w:r w:rsidRPr="003E3E4D">
        <w:rPr>
          <w:sz w:val="26"/>
          <w:szCs w:val="26"/>
        </w:rPr>
        <w:t>Оформление материалов камеральных налоговых проверок проводится в соответствии с требованиями ст.100, 101.4 НК РФ. При составлении акта налоговой проверки необходимо обеспечить идентичность всех экземпляров акта налоговой проверки, в том числе по количеству и составу приложений к акту налоговой</w:t>
      </w:r>
      <w:r w:rsidRPr="003E3E4D">
        <w:t xml:space="preserve"> проверки, являющихся его неотъемлемыми частями.</w:t>
      </w:r>
    </w:p>
    <w:p w:rsidR="006E5386" w:rsidRPr="003E3E4D" w:rsidRDefault="006E5386" w:rsidP="006E5386">
      <w:pPr>
        <w:rPr>
          <w:sz w:val="26"/>
          <w:szCs w:val="26"/>
        </w:rPr>
      </w:pPr>
      <w:r w:rsidRPr="003E3E4D">
        <w:rPr>
          <w:sz w:val="26"/>
          <w:szCs w:val="26"/>
        </w:rPr>
        <w:t xml:space="preserve">Приложениями к акту налоговой проверки могут являться материалы, полученные в ходе проверки и мероприятий налогового контроля, а также иные документы и предметы, составляющие доказательственную базу по выявленным в </w:t>
      </w:r>
      <w:r w:rsidRPr="003E3E4D">
        <w:rPr>
          <w:sz w:val="26"/>
          <w:szCs w:val="26"/>
        </w:rPr>
        <w:lastRenderedPageBreak/>
        <w:t>ходе камеральной налоговой проверки нарушениям законодательства о налогах и сборах. При этом документы, полученные непосредственно от лица, в отношении которого проводилась проверка, к акту проверки могут не прилагаться.</w:t>
      </w:r>
    </w:p>
    <w:p w:rsidR="006E5386" w:rsidRPr="003E3E4D" w:rsidRDefault="006E5386" w:rsidP="006E5386">
      <w:pPr>
        <w:rPr>
          <w:sz w:val="26"/>
          <w:szCs w:val="26"/>
        </w:rPr>
      </w:pPr>
      <w:r w:rsidRPr="003E3E4D">
        <w:rPr>
          <w:sz w:val="26"/>
          <w:szCs w:val="26"/>
        </w:rPr>
        <w:t>Акт налоговой проверки после подписания лицами, проводившими соответствующую проверку, подписывается лицом, в отношении которого проводилась эта проверка (его представителем). Об отказе лица, в отношении которого проводилась налоговая проверка, или его представителя подписать акт делается соответствующая запись в акте налоговой проверки (пункт 2 статьи 100 Налогового кодекса).</w:t>
      </w:r>
    </w:p>
    <w:p w:rsidR="006E5386" w:rsidRPr="003E3E4D" w:rsidRDefault="006E5386" w:rsidP="006E5386">
      <w:pPr>
        <w:rPr>
          <w:sz w:val="26"/>
          <w:szCs w:val="26"/>
        </w:rPr>
      </w:pPr>
      <w:r w:rsidRPr="003E3E4D">
        <w:rPr>
          <w:sz w:val="26"/>
          <w:szCs w:val="26"/>
        </w:rPr>
        <w:t>Одновременно с подписанием акта налоговой проверки лицом, в отношении которого проводилась эта проверка (его представителем), вручается акт проверки.</w:t>
      </w:r>
    </w:p>
    <w:p w:rsidR="006E5386" w:rsidRPr="003E3E4D" w:rsidRDefault="006E5386" w:rsidP="006E5386">
      <w:pPr>
        <w:rPr>
          <w:sz w:val="26"/>
          <w:szCs w:val="26"/>
        </w:rPr>
      </w:pPr>
      <w:r w:rsidRPr="003E3E4D">
        <w:rPr>
          <w:sz w:val="26"/>
          <w:szCs w:val="26"/>
        </w:rPr>
        <w:t>Акт налоговой проверки должен быть вручен лицу, в отношении которого проводилась проверка, или его представителю под расписку или передан иным способом, свидетельствующим о дате его получения указанным лицом (его представителем) (пункт 5 статьи 100 Налогового кодекса).</w:t>
      </w:r>
    </w:p>
    <w:p w:rsidR="006E5386" w:rsidRPr="003E3E4D" w:rsidRDefault="006E5386" w:rsidP="006E5386">
      <w:pPr>
        <w:rPr>
          <w:sz w:val="26"/>
          <w:szCs w:val="26"/>
        </w:rPr>
      </w:pPr>
      <w:r w:rsidRPr="003E3E4D">
        <w:rPr>
          <w:sz w:val="26"/>
          <w:szCs w:val="26"/>
        </w:rPr>
        <w:t xml:space="preserve">Вручение акта проверки производится со всеми в нем указанными приложениями. </w:t>
      </w:r>
    </w:p>
    <w:p w:rsidR="006E5386" w:rsidRPr="003E3E4D" w:rsidRDefault="006E5386" w:rsidP="006E5386">
      <w:pPr>
        <w:rPr>
          <w:sz w:val="26"/>
          <w:szCs w:val="26"/>
        </w:rPr>
      </w:pPr>
      <w:r w:rsidRPr="003E3E4D">
        <w:rPr>
          <w:sz w:val="26"/>
          <w:szCs w:val="26"/>
        </w:rPr>
        <w:t>В случае</w:t>
      </w:r>
      <w:proofErr w:type="gramStart"/>
      <w:r w:rsidRPr="003E3E4D">
        <w:rPr>
          <w:sz w:val="26"/>
          <w:szCs w:val="26"/>
        </w:rPr>
        <w:t>,</w:t>
      </w:r>
      <w:proofErr w:type="gramEnd"/>
      <w:r w:rsidRPr="003E3E4D">
        <w:rPr>
          <w:sz w:val="26"/>
          <w:szCs w:val="26"/>
        </w:rPr>
        <w:t xml:space="preserve"> если лицо, в отношении которого проводилась проверка, или его представитель уклоняются от получения акта налоговой проверки, этот факт отражается в акте налоговой проверки, и акт налоговой проверки направляется по почте заказным письмом по месту нахождения организации (обособленного подразделения) или месту жительства физического лица. В случае направления акта налоговой проверки по почте заказным письмом датой вручения этого акта считается шестой день, считая </w:t>
      </w:r>
      <w:proofErr w:type="gramStart"/>
      <w:r w:rsidRPr="003E3E4D">
        <w:rPr>
          <w:sz w:val="26"/>
          <w:szCs w:val="26"/>
        </w:rPr>
        <w:t>с даты отправки</w:t>
      </w:r>
      <w:proofErr w:type="gramEnd"/>
      <w:r w:rsidRPr="003E3E4D">
        <w:rPr>
          <w:sz w:val="26"/>
          <w:szCs w:val="26"/>
        </w:rPr>
        <w:t xml:space="preserve"> заказного письма.</w:t>
      </w:r>
    </w:p>
    <w:p w:rsidR="006E5386" w:rsidRPr="003E3E4D" w:rsidRDefault="006E5386" w:rsidP="006E5386">
      <w:pPr>
        <w:pStyle w:val="31"/>
        <w:rPr>
          <w:sz w:val="26"/>
          <w:szCs w:val="26"/>
        </w:rPr>
      </w:pPr>
      <w:r w:rsidRPr="003E3E4D">
        <w:rPr>
          <w:sz w:val="26"/>
          <w:szCs w:val="26"/>
        </w:rPr>
        <w:tab/>
        <w:t xml:space="preserve">Готовить проекты решений </w:t>
      </w:r>
      <w:proofErr w:type="gramStart"/>
      <w:r w:rsidRPr="003E3E4D">
        <w:rPr>
          <w:sz w:val="26"/>
          <w:szCs w:val="26"/>
        </w:rPr>
        <w:t>по результатам проведенных камеральных налоговых проверок для обеспечения производства по делам о налоговых правонарушениях в соответствии</w:t>
      </w:r>
      <w:proofErr w:type="gramEnd"/>
      <w:r w:rsidRPr="003E3E4D">
        <w:rPr>
          <w:sz w:val="26"/>
          <w:szCs w:val="26"/>
        </w:rPr>
        <w:t xml:space="preserve"> с требованиями гл.14 НК РФ.</w:t>
      </w:r>
    </w:p>
    <w:p w:rsidR="006E5386" w:rsidRPr="003E3E4D" w:rsidRDefault="006E5386" w:rsidP="006E5386">
      <w:pPr>
        <w:pStyle w:val="31"/>
        <w:rPr>
          <w:sz w:val="26"/>
          <w:szCs w:val="26"/>
        </w:rPr>
      </w:pPr>
      <w:r w:rsidRPr="003E3E4D">
        <w:rPr>
          <w:sz w:val="26"/>
          <w:szCs w:val="26"/>
        </w:rPr>
        <w:tab/>
        <w:t>Готовить проекты решений о нарушениях законодательства о налогах и сборах (в том числе о совершении налоговых правонарушений), совершенных лицами, не являющимися налогоплательщиками, плательщиками сбора или налоговыми агентами  в соответствии с требованиями гл.14 НК РФ.</w:t>
      </w:r>
    </w:p>
    <w:p w:rsidR="006E5386" w:rsidRPr="003E3E4D" w:rsidRDefault="006E5386" w:rsidP="006E5386">
      <w:pPr>
        <w:rPr>
          <w:sz w:val="26"/>
          <w:szCs w:val="26"/>
        </w:rPr>
      </w:pPr>
      <w:r w:rsidRPr="003E3E4D">
        <w:rPr>
          <w:sz w:val="26"/>
          <w:szCs w:val="26"/>
        </w:rPr>
        <w:t xml:space="preserve">Согласовывать с правовым отделом проекты актов и решений по результатам камеральных проверок не </w:t>
      </w:r>
      <w:proofErr w:type="gramStart"/>
      <w:r w:rsidRPr="003E3E4D">
        <w:rPr>
          <w:sz w:val="26"/>
          <w:szCs w:val="26"/>
        </w:rPr>
        <w:t>позднее</w:t>
      </w:r>
      <w:proofErr w:type="gramEnd"/>
      <w:r w:rsidRPr="003E3E4D">
        <w:rPr>
          <w:sz w:val="26"/>
          <w:szCs w:val="26"/>
        </w:rPr>
        <w:t xml:space="preserve"> чем за 3 дня до даты вынесения;</w:t>
      </w:r>
    </w:p>
    <w:p w:rsidR="006E5386" w:rsidRPr="003E3E4D" w:rsidRDefault="006E5386" w:rsidP="006E5386">
      <w:pPr>
        <w:shd w:val="clear" w:color="auto" w:fill="FFFFFF"/>
        <w:tabs>
          <w:tab w:val="left" w:pos="1406"/>
        </w:tabs>
        <w:spacing w:before="14"/>
        <w:ind w:firstLine="357"/>
        <w:rPr>
          <w:sz w:val="26"/>
          <w:szCs w:val="26"/>
        </w:rPr>
      </w:pPr>
      <w:r>
        <w:rPr>
          <w:sz w:val="26"/>
          <w:szCs w:val="26"/>
        </w:rPr>
        <w:t xml:space="preserve">     </w:t>
      </w:r>
      <w:r w:rsidRPr="003E3E4D">
        <w:rPr>
          <w:sz w:val="26"/>
          <w:szCs w:val="26"/>
        </w:rPr>
        <w:t>Обеспечивать своевременный ввод решений, вынесенных по результатам рассмотрения материалов камеральных проверок и решений по результатам рассмотрения актов о нарушениях лицами, не являющихся налогоплательщиками, плательщиками сборов или налоговыми агентами, законодательства о налогах и сборах в базу «Системы ЭОД» (перевод в состояние «Готов к переносу начислений в КРСБ»).</w:t>
      </w:r>
    </w:p>
    <w:p w:rsidR="006E5386" w:rsidRPr="003E3E4D" w:rsidRDefault="006E5386" w:rsidP="006E5386">
      <w:pPr>
        <w:ind w:firstLine="708"/>
        <w:rPr>
          <w:sz w:val="26"/>
          <w:szCs w:val="26"/>
        </w:rPr>
      </w:pPr>
      <w:r w:rsidRPr="003E3E4D">
        <w:rPr>
          <w:sz w:val="26"/>
          <w:szCs w:val="26"/>
        </w:rPr>
        <w:t>Вручать лично налогоплательщику или передавать посредством ТКС требования, уведомления, сообщения, акты и решения по результатам камеральных налоговых проверок  в соответствии с требованиями п.5 ст.100, 101, 101.4 НК РФ.</w:t>
      </w:r>
    </w:p>
    <w:p w:rsidR="006E5386" w:rsidRPr="003E3E4D" w:rsidRDefault="006E5386" w:rsidP="006E5386">
      <w:pPr>
        <w:ind w:firstLine="708"/>
        <w:rPr>
          <w:sz w:val="26"/>
          <w:szCs w:val="26"/>
        </w:rPr>
      </w:pPr>
      <w:r w:rsidRPr="003E3E4D">
        <w:rPr>
          <w:sz w:val="26"/>
          <w:szCs w:val="26"/>
        </w:rPr>
        <w:t xml:space="preserve"> В недельный срок </w:t>
      </w:r>
      <w:proofErr w:type="gramStart"/>
      <w:r w:rsidRPr="003E3E4D">
        <w:rPr>
          <w:sz w:val="26"/>
          <w:szCs w:val="26"/>
        </w:rPr>
        <w:t>с даты вручения</w:t>
      </w:r>
      <w:proofErr w:type="gramEnd"/>
      <w:r w:rsidRPr="003E3E4D">
        <w:rPr>
          <w:sz w:val="26"/>
          <w:szCs w:val="26"/>
        </w:rPr>
        <w:t xml:space="preserve"> лично проставлять дату вручения документа и дату вступления в силу. </w:t>
      </w:r>
    </w:p>
    <w:p w:rsidR="006E5386" w:rsidRPr="003E3E4D" w:rsidRDefault="006E5386" w:rsidP="006E5386">
      <w:pPr>
        <w:pStyle w:val="31"/>
        <w:rPr>
          <w:sz w:val="26"/>
          <w:szCs w:val="26"/>
        </w:rPr>
      </w:pPr>
      <w:r w:rsidRPr="003E3E4D">
        <w:rPr>
          <w:sz w:val="26"/>
          <w:szCs w:val="26"/>
        </w:rPr>
        <w:tab/>
      </w:r>
      <w:r>
        <w:rPr>
          <w:sz w:val="26"/>
          <w:szCs w:val="26"/>
        </w:rPr>
        <w:t>Составление</w:t>
      </w:r>
      <w:r w:rsidRPr="003E3E4D">
        <w:rPr>
          <w:sz w:val="26"/>
          <w:szCs w:val="26"/>
        </w:rPr>
        <w:t xml:space="preserve"> протоколов об административных правонарушениях.</w:t>
      </w:r>
    </w:p>
    <w:p w:rsidR="006E5386" w:rsidRPr="003E3E4D" w:rsidRDefault="006E5386" w:rsidP="006E5386">
      <w:pPr>
        <w:pStyle w:val="31"/>
        <w:rPr>
          <w:sz w:val="26"/>
          <w:szCs w:val="26"/>
        </w:rPr>
      </w:pPr>
      <w:r w:rsidRPr="003E3E4D">
        <w:rPr>
          <w:sz w:val="26"/>
          <w:szCs w:val="26"/>
        </w:rPr>
        <w:tab/>
        <w:t>Принимать меры к налогоплательщикам, не представившим налоговые декларации в установленный срок.</w:t>
      </w:r>
    </w:p>
    <w:p w:rsidR="006E5386" w:rsidRPr="003E3E4D" w:rsidRDefault="006E5386" w:rsidP="006E5386">
      <w:pPr>
        <w:pStyle w:val="31"/>
        <w:rPr>
          <w:sz w:val="26"/>
          <w:szCs w:val="26"/>
        </w:rPr>
      </w:pPr>
      <w:r w:rsidRPr="003E3E4D">
        <w:rPr>
          <w:sz w:val="26"/>
          <w:szCs w:val="26"/>
        </w:rPr>
        <w:tab/>
      </w:r>
      <w:proofErr w:type="spellStart"/>
      <w:r w:rsidRPr="003E3E4D">
        <w:rPr>
          <w:sz w:val="26"/>
          <w:szCs w:val="26"/>
        </w:rPr>
        <w:t>Приостановливать</w:t>
      </w:r>
      <w:proofErr w:type="spellEnd"/>
      <w:r w:rsidRPr="003E3E4D">
        <w:rPr>
          <w:sz w:val="26"/>
          <w:szCs w:val="26"/>
        </w:rPr>
        <w:t xml:space="preserve"> операции по счетам налогоплательщиков, не представивших налоговые декларации, и приостановление операций по счетам за неисполнение налогоплательщиками обязанности по передаче квитанции о приеме документов по ТКС в установленные сроки.</w:t>
      </w:r>
    </w:p>
    <w:p w:rsidR="006E5386" w:rsidRPr="003E3E4D" w:rsidRDefault="006E5386" w:rsidP="006E5386">
      <w:pPr>
        <w:pStyle w:val="31"/>
        <w:rPr>
          <w:sz w:val="26"/>
          <w:szCs w:val="26"/>
        </w:rPr>
      </w:pPr>
      <w:r w:rsidRPr="003E3E4D">
        <w:rPr>
          <w:sz w:val="26"/>
          <w:szCs w:val="26"/>
        </w:rPr>
        <w:lastRenderedPageBreak/>
        <w:tab/>
        <w:t>Проводить камеральный анализ налоговых деклараций и иных документов, служащих основанием для исчисления и уплаты налогов и сборов.</w:t>
      </w:r>
    </w:p>
    <w:p w:rsidR="006E5386" w:rsidRPr="003E3E4D" w:rsidRDefault="006E5386" w:rsidP="006E5386">
      <w:pPr>
        <w:pStyle w:val="31"/>
        <w:rPr>
          <w:sz w:val="26"/>
          <w:szCs w:val="26"/>
        </w:rPr>
      </w:pPr>
      <w:r w:rsidRPr="003E3E4D">
        <w:rPr>
          <w:sz w:val="26"/>
          <w:szCs w:val="26"/>
        </w:rPr>
        <w:tab/>
        <w:t>Участвовать в подготовке ответов на письменные запросы налогоплательщиков.</w:t>
      </w:r>
    </w:p>
    <w:p w:rsidR="006E5386" w:rsidRPr="003E3E4D" w:rsidRDefault="006E5386" w:rsidP="006E5386">
      <w:pPr>
        <w:widowControl w:val="0"/>
        <w:autoSpaceDE w:val="0"/>
        <w:autoSpaceDN w:val="0"/>
        <w:adjustRightInd w:val="0"/>
        <w:ind w:firstLine="707"/>
        <w:rPr>
          <w:sz w:val="26"/>
          <w:szCs w:val="26"/>
        </w:rPr>
      </w:pPr>
      <w:r w:rsidRPr="003E3E4D">
        <w:rPr>
          <w:sz w:val="26"/>
          <w:szCs w:val="26"/>
        </w:rPr>
        <w:t xml:space="preserve">Участвовать в отборе налогоплательщиков для включения в план выездных налоговых проверок. </w:t>
      </w:r>
    </w:p>
    <w:p w:rsidR="006E5386" w:rsidRPr="003E3E4D" w:rsidRDefault="006E5386" w:rsidP="006E5386">
      <w:pPr>
        <w:widowControl w:val="0"/>
        <w:autoSpaceDE w:val="0"/>
        <w:autoSpaceDN w:val="0"/>
        <w:adjustRightInd w:val="0"/>
        <w:ind w:firstLine="707"/>
        <w:rPr>
          <w:sz w:val="26"/>
          <w:szCs w:val="26"/>
        </w:rPr>
      </w:pPr>
      <w:r w:rsidRPr="003E3E4D">
        <w:rPr>
          <w:sz w:val="26"/>
          <w:szCs w:val="26"/>
        </w:rPr>
        <w:t xml:space="preserve">Проведение в месячный срок </w:t>
      </w:r>
      <w:proofErr w:type="gramStart"/>
      <w:r w:rsidRPr="003E3E4D">
        <w:rPr>
          <w:sz w:val="26"/>
          <w:szCs w:val="26"/>
        </w:rPr>
        <w:t>с даты представления</w:t>
      </w:r>
      <w:proofErr w:type="gramEnd"/>
      <w:r w:rsidRPr="003E3E4D">
        <w:rPr>
          <w:sz w:val="26"/>
          <w:szCs w:val="26"/>
        </w:rPr>
        <w:t xml:space="preserve"> ежеквартальной налоговой и бухгалтерской отчетности следующих мероприятий налогового контроля:</w:t>
      </w:r>
    </w:p>
    <w:p w:rsidR="006E5386" w:rsidRPr="003E3E4D" w:rsidRDefault="006E5386" w:rsidP="006E5386">
      <w:pPr>
        <w:widowControl w:val="0"/>
        <w:autoSpaceDE w:val="0"/>
        <w:autoSpaceDN w:val="0"/>
        <w:adjustRightInd w:val="0"/>
        <w:ind w:firstLine="707"/>
        <w:rPr>
          <w:sz w:val="26"/>
          <w:szCs w:val="26"/>
        </w:rPr>
      </w:pPr>
      <w:r w:rsidRPr="003E3E4D">
        <w:rPr>
          <w:sz w:val="26"/>
          <w:szCs w:val="26"/>
        </w:rPr>
        <w:t>-анализ выписок о движении денежных средств по расчетным счетам налогоплательщиков и их контрагентов;</w:t>
      </w:r>
    </w:p>
    <w:p w:rsidR="006E5386" w:rsidRPr="003E3E4D" w:rsidRDefault="006E5386" w:rsidP="006E5386">
      <w:pPr>
        <w:widowControl w:val="0"/>
        <w:autoSpaceDE w:val="0"/>
        <w:autoSpaceDN w:val="0"/>
        <w:adjustRightInd w:val="0"/>
        <w:ind w:firstLine="707"/>
        <w:rPr>
          <w:sz w:val="26"/>
          <w:szCs w:val="26"/>
        </w:rPr>
      </w:pPr>
      <w:r w:rsidRPr="003E3E4D">
        <w:rPr>
          <w:sz w:val="26"/>
          <w:szCs w:val="26"/>
        </w:rPr>
        <w:t>- истребование документов у контрагентов и иных лиц;</w:t>
      </w:r>
    </w:p>
    <w:p w:rsidR="006E5386" w:rsidRPr="003E3E4D" w:rsidRDefault="006E5386" w:rsidP="006E5386">
      <w:pPr>
        <w:widowControl w:val="0"/>
        <w:autoSpaceDE w:val="0"/>
        <w:autoSpaceDN w:val="0"/>
        <w:adjustRightInd w:val="0"/>
        <w:ind w:firstLine="707"/>
        <w:rPr>
          <w:sz w:val="26"/>
          <w:szCs w:val="26"/>
        </w:rPr>
      </w:pPr>
      <w:r w:rsidRPr="003E3E4D">
        <w:rPr>
          <w:sz w:val="26"/>
          <w:szCs w:val="26"/>
        </w:rPr>
        <w:t>- получение объяснений налогоплательщика и показаний свидетелей;</w:t>
      </w:r>
    </w:p>
    <w:p w:rsidR="006E5386" w:rsidRPr="003E3E4D" w:rsidRDefault="006E5386" w:rsidP="006E5386">
      <w:pPr>
        <w:widowControl w:val="0"/>
        <w:autoSpaceDE w:val="0"/>
        <w:autoSpaceDN w:val="0"/>
        <w:adjustRightInd w:val="0"/>
        <w:ind w:firstLine="707"/>
        <w:rPr>
          <w:sz w:val="26"/>
          <w:szCs w:val="26"/>
        </w:rPr>
      </w:pPr>
      <w:proofErr w:type="gramStart"/>
      <w:r w:rsidRPr="003E3E4D">
        <w:rPr>
          <w:sz w:val="26"/>
          <w:szCs w:val="26"/>
        </w:rPr>
        <w:t>- истребование карточек с образцами подписей распорядителей счетов контрагента и выявление фактов использования системы «Банк-Клиент» при осуществлении расчетов в соответствии со статьей 93.1 Налогового кодекса (целесообразно установить IP-адрес, с которого осуществлялся доступ к системе «Банк-Клиент», МАС-адрес, которому может быть сопоставлен IP-адрес, телефонный номер, который использовался клиентом для соединения с системой «Банк-Клиент»);</w:t>
      </w:r>
      <w:proofErr w:type="gramEnd"/>
    </w:p>
    <w:p w:rsidR="006E5386" w:rsidRPr="003E3E4D" w:rsidRDefault="006E5386" w:rsidP="006E5386">
      <w:pPr>
        <w:widowControl w:val="0"/>
        <w:autoSpaceDE w:val="0"/>
        <w:autoSpaceDN w:val="0"/>
        <w:adjustRightInd w:val="0"/>
        <w:ind w:firstLine="707"/>
        <w:rPr>
          <w:sz w:val="26"/>
          <w:szCs w:val="26"/>
        </w:rPr>
      </w:pPr>
      <w:r w:rsidRPr="003E3E4D">
        <w:rPr>
          <w:sz w:val="26"/>
          <w:szCs w:val="26"/>
        </w:rPr>
        <w:t>- выявление лиц, осуществляющих передачу отчетности по ТКС.</w:t>
      </w:r>
    </w:p>
    <w:p w:rsidR="006E5386" w:rsidRPr="003E3E4D" w:rsidRDefault="006E5386" w:rsidP="006E5386">
      <w:pPr>
        <w:rPr>
          <w:sz w:val="26"/>
          <w:szCs w:val="26"/>
        </w:rPr>
      </w:pPr>
      <w:r>
        <w:rPr>
          <w:sz w:val="26"/>
          <w:szCs w:val="26"/>
        </w:rPr>
        <w:t>Проводить анализ</w:t>
      </w:r>
      <w:r w:rsidRPr="003E3E4D">
        <w:rPr>
          <w:sz w:val="26"/>
          <w:szCs w:val="26"/>
        </w:rPr>
        <w:t xml:space="preserve"> схем уклонения от налогообложения налогоплательщиков и подгот</w:t>
      </w:r>
      <w:r>
        <w:rPr>
          <w:sz w:val="26"/>
          <w:szCs w:val="26"/>
        </w:rPr>
        <w:t>авливать предложения</w:t>
      </w:r>
      <w:r w:rsidRPr="003E3E4D">
        <w:rPr>
          <w:sz w:val="26"/>
          <w:szCs w:val="26"/>
        </w:rPr>
        <w:t xml:space="preserve"> по их предотвращению.</w:t>
      </w:r>
    </w:p>
    <w:p w:rsidR="006E5386" w:rsidRDefault="006E5386" w:rsidP="006E5386">
      <w:pPr>
        <w:shd w:val="clear" w:color="auto" w:fill="FFFFFF"/>
        <w:tabs>
          <w:tab w:val="left" w:pos="1507"/>
        </w:tabs>
        <w:spacing w:line="317" w:lineRule="exact"/>
        <w:ind w:left="34"/>
        <w:rPr>
          <w:sz w:val="26"/>
          <w:szCs w:val="26"/>
        </w:rPr>
      </w:pPr>
      <w:r w:rsidRPr="003E3E4D">
        <w:rPr>
          <w:sz w:val="26"/>
          <w:szCs w:val="26"/>
        </w:rPr>
        <w:t>Осуществлять работы по проставлению отметок на заявлениях о ввозе товаров и уплате косвенных налогов лицами, совершающими операции по импорту товаров в соответствии с Договором о Евразийском экономическом союзе от 29.05.2014г.</w:t>
      </w:r>
    </w:p>
    <w:p w:rsidR="006E5386" w:rsidRPr="003E3E4D" w:rsidRDefault="006E5386" w:rsidP="006E5386">
      <w:pPr>
        <w:shd w:val="clear" w:color="auto" w:fill="FFFFFF"/>
        <w:tabs>
          <w:tab w:val="left" w:pos="1507"/>
        </w:tabs>
        <w:spacing w:line="317" w:lineRule="exact"/>
        <w:ind w:left="34"/>
        <w:rPr>
          <w:sz w:val="26"/>
          <w:szCs w:val="26"/>
        </w:rPr>
      </w:pPr>
      <w:r>
        <w:rPr>
          <w:sz w:val="26"/>
        </w:rPr>
        <w:t xml:space="preserve">Осуществлять </w:t>
      </w:r>
      <w:proofErr w:type="gramStart"/>
      <w:r>
        <w:rPr>
          <w:sz w:val="26"/>
        </w:rPr>
        <w:t>контроль за</w:t>
      </w:r>
      <w:proofErr w:type="gramEnd"/>
      <w:r>
        <w:rPr>
          <w:sz w:val="26"/>
        </w:rPr>
        <w:t xml:space="preserve"> соблюдением валютного законодательства налогоплательщиками, осуществляющими внешнеторговые операции.</w:t>
      </w:r>
    </w:p>
    <w:p w:rsidR="006E5386" w:rsidRPr="003E3E4D" w:rsidRDefault="006E5386" w:rsidP="006E5386">
      <w:pPr>
        <w:rPr>
          <w:sz w:val="26"/>
          <w:szCs w:val="26"/>
        </w:rPr>
      </w:pPr>
      <w:r w:rsidRPr="003E3E4D">
        <w:rPr>
          <w:sz w:val="26"/>
          <w:szCs w:val="26"/>
        </w:rPr>
        <w:t>Подготавливать в установленные сроки отчетности по предмету деятельности отдела.</w:t>
      </w:r>
    </w:p>
    <w:p w:rsidR="006E5386" w:rsidRDefault="006E5386" w:rsidP="006E5386">
      <w:pPr>
        <w:rPr>
          <w:sz w:val="26"/>
          <w:szCs w:val="26"/>
        </w:rPr>
      </w:pPr>
      <w:r w:rsidRPr="003E3E4D">
        <w:rPr>
          <w:sz w:val="26"/>
          <w:szCs w:val="26"/>
        </w:rPr>
        <w:t>Осуществлять взаимодействие с правоохранительными органами и иными контролирующими органами по предмету деятельности отдела. Подгот</w:t>
      </w:r>
      <w:r>
        <w:rPr>
          <w:sz w:val="26"/>
          <w:szCs w:val="26"/>
        </w:rPr>
        <w:t>авливать</w:t>
      </w:r>
      <w:r w:rsidRPr="003E3E4D">
        <w:rPr>
          <w:sz w:val="26"/>
          <w:szCs w:val="26"/>
        </w:rPr>
        <w:t xml:space="preserve"> для передачи в прав</w:t>
      </w:r>
      <w:r>
        <w:rPr>
          <w:sz w:val="26"/>
          <w:szCs w:val="26"/>
        </w:rPr>
        <w:t>оохранительные органы материалы</w:t>
      </w:r>
      <w:r w:rsidRPr="003E3E4D">
        <w:rPr>
          <w:sz w:val="26"/>
          <w:szCs w:val="26"/>
        </w:rPr>
        <w:t xml:space="preserve"> камеральных налоговых проверок для решения вопроса о возбуждении уголовных дел.</w:t>
      </w:r>
    </w:p>
    <w:p w:rsidR="00783767" w:rsidRDefault="00783767" w:rsidP="006E5386">
      <w:pPr>
        <w:rPr>
          <w:sz w:val="26"/>
          <w:szCs w:val="26"/>
        </w:rPr>
      </w:pPr>
      <w:r>
        <w:rPr>
          <w:sz w:val="26"/>
          <w:szCs w:val="26"/>
        </w:rPr>
        <w:t>Проводить</w:t>
      </w:r>
      <w:r w:rsidR="003B56E1">
        <w:rPr>
          <w:sz w:val="26"/>
          <w:szCs w:val="26"/>
        </w:rPr>
        <w:t xml:space="preserve"> мероприятия</w:t>
      </w:r>
      <w:r w:rsidRPr="00E2207A">
        <w:rPr>
          <w:sz w:val="26"/>
          <w:szCs w:val="26"/>
        </w:rPr>
        <w:t xml:space="preserve"> налогового контроля, в том числе в рамках камеральных налоговых проверок и оформления их результатов в отношении выгодоприобретателей, а равно проведение комиссий с выгодоприобретателями, выявленных посредством использования инструмента автоматизированного определения выгодоприобретателей по схемам минимизации налога на добавленную стоимость </w:t>
      </w:r>
      <w:r>
        <w:rPr>
          <w:sz w:val="26"/>
          <w:szCs w:val="26"/>
        </w:rPr>
        <w:t>«</w:t>
      </w:r>
      <w:proofErr w:type="spellStart"/>
      <w:r>
        <w:rPr>
          <w:sz w:val="26"/>
          <w:szCs w:val="26"/>
        </w:rPr>
        <w:t>Автоцепочки</w:t>
      </w:r>
      <w:proofErr w:type="spellEnd"/>
      <w:r>
        <w:rPr>
          <w:sz w:val="26"/>
          <w:szCs w:val="26"/>
        </w:rPr>
        <w:t>» ПП «Контроль НДС».</w:t>
      </w:r>
    </w:p>
    <w:p w:rsidR="003B56E1" w:rsidRDefault="003B56E1" w:rsidP="006E5386">
      <w:pPr>
        <w:rPr>
          <w:rFonts w:eastAsia="Calibri"/>
          <w:sz w:val="26"/>
          <w:szCs w:val="26"/>
          <w:lang w:eastAsia="en-US"/>
        </w:rPr>
      </w:pPr>
      <w:r>
        <w:rPr>
          <w:sz w:val="26"/>
          <w:szCs w:val="26"/>
        </w:rPr>
        <w:t>Проводить мероприятия</w:t>
      </w:r>
      <w:r w:rsidRPr="00DA3692">
        <w:rPr>
          <w:sz w:val="26"/>
          <w:szCs w:val="26"/>
        </w:rPr>
        <w:t xml:space="preserve"> налогового контроля в рамках камеральных и выездных налоговых проверок налоговых деклараций по налогу на добавленную стоимость</w:t>
      </w:r>
      <w:r w:rsidRPr="00DA3692">
        <w:rPr>
          <w:rFonts w:eastAsia="Calibri"/>
          <w:sz w:val="26"/>
          <w:szCs w:val="26"/>
          <w:lang w:eastAsia="en-US"/>
        </w:rPr>
        <w:t xml:space="preserve">, в которых ПК «АСК НДС-2» выявлены несоответствия между сведениями об операциях покупателей и продавцов </w:t>
      </w:r>
      <w:r>
        <w:rPr>
          <w:rFonts w:eastAsia="Calibri"/>
          <w:sz w:val="26"/>
          <w:szCs w:val="26"/>
          <w:lang w:eastAsia="en-US"/>
        </w:rPr>
        <w:t>и по которым</w:t>
      </w:r>
      <w:r w:rsidRPr="00DA3692">
        <w:rPr>
          <w:rFonts w:eastAsia="Calibri"/>
          <w:sz w:val="26"/>
          <w:szCs w:val="26"/>
          <w:lang w:eastAsia="en-US"/>
        </w:rPr>
        <w:t xml:space="preserve"> необходимо </w:t>
      </w:r>
      <w:proofErr w:type="gramStart"/>
      <w:r w:rsidRPr="00DA3692">
        <w:rPr>
          <w:rFonts w:eastAsia="Calibri"/>
          <w:sz w:val="26"/>
          <w:szCs w:val="26"/>
          <w:lang w:eastAsia="en-US"/>
        </w:rPr>
        <w:t>осуществлять</w:t>
      </w:r>
      <w:proofErr w:type="gramEnd"/>
      <w:r w:rsidRPr="00DA3692">
        <w:rPr>
          <w:rFonts w:eastAsia="Calibri"/>
          <w:sz w:val="26"/>
          <w:szCs w:val="26"/>
          <w:lang w:eastAsia="en-US"/>
        </w:rPr>
        <w:t xml:space="preserve"> поиск предпо</w:t>
      </w:r>
      <w:r>
        <w:rPr>
          <w:rFonts w:eastAsia="Calibri"/>
          <w:sz w:val="26"/>
          <w:szCs w:val="26"/>
          <w:lang w:eastAsia="en-US"/>
        </w:rPr>
        <w:t>лагаемых «выгодоприобретателей», в том числе по экстерриториальному принципу.</w:t>
      </w:r>
    </w:p>
    <w:p w:rsidR="003B56E1" w:rsidRDefault="003B56E1" w:rsidP="006E5386">
      <w:pPr>
        <w:rPr>
          <w:sz w:val="26"/>
          <w:szCs w:val="26"/>
        </w:rPr>
      </w:pPr>
      <w:r>
        <w:rPr>
          <w:sz w:val="26"/>
          <w:szCs w:val="26"/>
        </w:rPr>
        <w:t>Проводить мероприятия налогового контроля, в том числе ф</w:t>
      </w:r>
      <w:r w:rsidRPr="00DA3692">
        <w:rPr>
          <w:sz w:val="26"/>
          <w:szCs w:val="26"/>
        </w:rPr>
        <w:t xml:space="preserve">ормирование и направление в Управление Федеральной налоговой службы по субъекту Российской Федерации (субъектам Российской Федерации, находящимся в границах Федерального округа) (далее - Управление) заключений </w:t>
      </w:r>
      <w:r>
        <w:rPr>
          <w:sz w:val="26"/>
          <w:szCs w:val="26"/>
        </w:rPr>
        <w:t>при отработке расхождений контрольно – аналитическими подразделениями («сложные» расхождения), в том числе по экстерриториальному принципу</w:t>
      </w:r>
      <w:r w:rsidR="00C174E7">
        <w:rPr>
          <w:sz w:val="26"/>
          <w:szCs w:val="26"/>
        </w:rPr>
        <w:t>.</w:t>
      </w:r>
    </w:p>
    <w:p w:rsidR="00C174E7" w:rsidRPr="003E3E4D" w:rsidRDefault="00C174E7" w:rsidP="006E5386">
      <w:pPr>
        <w:rPr>
          <w:sz w:val="26"/>
          <w:szCs w:val="26"/>
        </w:rPr>
      </w:pPr>
      <w:r w:rsidRPr="00DA3692">
        <w:rPr>
          <w:sz w:val="26"/>
          <w:szCs w:val="26"/>
        </w:rPr>
        <w:lastRenderedPageBreak/>
        <w:t>Анализ</w:t>
      </w:r>
      <w:r>
        <w:rPr>
          <w:sz w:val="26"/>
          <w:szCs w:val="26"/>
        </w:rPr>
        <w:t>ировать</w:t>
      </w:r>
      <w:r w:rsidRPr="00DA3692">
        <w:rPr>
          <w:sz w:val="26"/>
          <w:szCs w:val="26"/>
        </w:rPr>
        <w:t xml:space="preserve"> модели поведения участников сх</w:t>
      </w:r>
      <w:r>
        <w:rPr>
          <w:sz w:val="26"/>
          <w:szCs w:val="26"/>
        </w:rPr>
        <w:t>ем уклонения от налогообложения.</w:t>
      </w:r>
    </w:p>
    <w:p w:rsidR="006E5386" w:rsidRPr="00574C5B" w:rsidRDefault="006E5386" w:rsidP="006E5386">
      <w:pPr>
        <w:widowControl w:val="0"/>
        <w:autoSpaceDE w:val="0"/>
        <w:autoSpaceDN w:val="0"/>
        <w:adjustRightInd w:val="0"/>
        <w:ind w:firstLine="708"/>
        <w:rPr>
          <w:sz w:val="26"/>
          <w:szCs w:val="26"/>
        </w:rPr>
      </w:pPr>
      <w:r w:rsidRPr="00574C5B">
        <w:rPr>
          <w:sz w:val="26"/>
          <w:szCs w:val="26"/>
        </w:rPr>
        <w:t xml:space="preserve">Выявлять и пресекать схемы уклонения от налогообложения. Проводить анализ и систематизацию всех выявленных с использованием ПК «АСК НДС-2» расхождений в территориальном налоговом органе, причин их образования, и разрабатывать предложения по их устранению. </w:t>
      </w:r>
    </w:p>
    <w:p w:rsidR="006E5386" w:rsidRPr="00574C5B" w:rsidRDefault="006E5386" w:rsidP="006E5386">
      <w:pPr>
        <w:widowControl w:val="0"/>
        <w:autoSpaceDE w:val="0"/>
        <w:autoSpaceDN w:val="0"/>
        <w:adjustRightInd w:val="0"/>
        <w:ind w:firstLine="708"/>
        <w:rPr>
          <w:sz w:val="26"/>
          <w:szCs w:val="26"/>
        </w:rPr>
      </w:pPr>
      <w:r w:rsidRPr="00574C5B">
        <w:rPr>
          <w:sz w:val="26"/>
          <w:szCs w:val="26"/>
        </w:rPr>
        <w:t xml:space="preserve">Работа со схемными расхождениями. </w:t>
      </w:r>
    </w:p>
    <w:p w:rsidR="006E5386" w:rsidRPr="00574C5B" w:rsidRDefault="006E5386" w:rsidP="006E5386">
      <w:pPr>
        <w:tabs>
          <w:tab w:val="left" w:pos="709"/>
        </w:tabs>
        <w:autoSpaceDE w:val="0"/>
        <w:autoSpaceDN w:val="0"/>
        <w:adjustRightInd w:val="0"/>
        <w:ind w:firstLine="567"/>
        <w:rPr>
          <w:sz w:val="26"/>
          <w:szCs w:val="26"/>
        </w:rPr>
      </w:pPr>
      <w:proofErr w:type="gramStart"/>
      <w:r w:rsidRPr="00574C5B">
        <w:rPr>
          <w:sz w:val="26"/>
          <w:szCs w:val="26"/>
        </w:rPr>
        <w:t xml:space="preserve">Информация о выгодоприобретателях может быть получена налоговым органом из различных источников, в частности, из других территориальных налоговых органов, в рамках отработки схемных расхождений в виде Заключения об установленном выгодоприобретателе, в соответствии с Регламентом взаимодействия налоговых органов при отработке расхождений.  </w:t>
      </w:r>
      <w:proofErr w:type="gramEnd"/>
    </w:p>
    <w:p w:rsidR="006E5386" w:rsidRPr="00574C5B" w:rsidRDefault="006E5386" w:rsidP="006E5386">
      <w:pPr>
        <w:tabs>
          <w:tab w:val="left" w:pos="709"/>
        </w:tabs>
        <w:autoSpaceDE w:val="0"/>
        <w:autoSpaceDN w:val="0"/>
        <w:adjustRightInd w:val="0"/>
        <w:ind w:firstLine="567"/>
        <w:rPr>
          <w:sz w:val="26"/>
          <w:szCs w:val="26"/>
        </w:rPr>
      </w:pPr>
      <w:r w:rsidRPr="00574C5B">
        <w:rPr>
          <w:sz w:val="26"/>
          <w:szCs w:val="26"/>
        </w:rPr>
        <w:t xml:space="preserve">Также информация о потенциальных выгодоприобретателях и суммах налоговых рисков содержится в АИС «Налог-3» в ветке «Анализ Налогоплательщика\ </w:t>
      </w:r>
      <w:proofErr w:type="spellStart"/>
      <w:r w:rsidRPr="00574C5B">
        <w:rPr>
          <w:sz w:val="26"/>
          <w:szCs w:val="26"/>
        </w:rPr>
        <w:t>Автоцепочки</w:t>
      </w:r>
      <w:proofErr w:type="spellEnd"/>
      <w:r w:rsidRPr="00574C5B">
        <w:rPr>
          <w:sz w:val="26"/>
          <w:szCs w:val="26"/>
        </w:rPr>
        <w:t>» в случае, если от схемного расхождения по НДС автоматически («</w:t>
      </w:r>
      <w:proofErr w:type="spellStart"/>
      <w:r w:rsidRPr="00574C5B">
        <w:rPr>
          <w:sz w:val="26"/>
          <w:szCs w:val="26"/>
        </w:rPr>
        <w:t>автоцепочкой</w:t>
      </w:r>
      <w:proofErr w:type="spellEnd"/>
      <w:r w:rsidRPr="00574C5B">
        <w:rPr>
          <w:sz w:val="26"/>
          <w:szCs w:val="26"/>
        </w:rPr>
        <w:t xml:space="preserve">») просчитан выгодоприобретатель.  </w:t>
      </w:r>
    </w:p>
    <w:p w:rsidR="006E5386" w:rsidRPr="00574C5B" w:rsidRDefault="006E5386" w:rsidP="006E5386">
      <w:pPr>
        <w:tabs>
          <w:tab w:val="left" w:pos="709"/>
        </w:tabs>
        <w:autoSpaceDE w:val="0"/>
        <w:autoSpaceDN w:val="0"/>
        <w:adjustRightInd w:val="0"/>
        <w:ind w:firstLine="567"/>
        <w:rPr>
          <w:sz w:val="26"/>
          <w:szCs w:val="26"/>
        </w:rPr>
      </w:pPr>
      <w:r w:rsidRPr="00574C5B">
        <w:rPr>
          <w:sz w:val="26"/>
          <w:szCs w:val="26"/>
        </w:rPr>
        <w:t xml:space="preserve">Кроме того, информация о присвоении налогоплательщику статуса выгодоприобретателя содержится в Комментариях, составленных в соответствии с письмом ФНС России от 08.06.2020 №ЕА-5-15/970дсп@, и инструкцией, доведенной письмом МИ ФНС России по камеральному контролю от 11.06.2020 №11-05/01/0739дсп@. </w:t>
      </w:r>
    </w:p>
    <w:p w:rsidR="006E5386" w:rsidRPr="00574C5B" w:rsidRDefault="006E5386" w:rsidP="006E5386">
      <w:pPr>
        <w:tabs>
          <w:tab w:val="left" w:pos="709"/>
        </w:tabs>
        <w:autoSpaceDE w:val="0"/>
        <w:autoSpaceDN w:val="0"/>
        <w:adjustRightInd w:val="0"/>
        <w:ind w:firstLine="567"/>
        <w:rPr>
          <w:sz w:val="26"/>
          <w:szCs w:val="26"/>
        </w:rPr>
      </w:pPr>
      <w:r w:rsidRPr="00574C5B">
        <w:rPr>
          <w:sz w:val="26"/>
          <w:szCs w:val="26"/>
        </w:rPr>
        <w:t xml:space="preserve">  В целях повышения эффективности контрольно-аналитической работы необходимо формирование </w:t>
      </w:r>
      <w:r w:rsidRPr="00574C5B">
        <w:rPr>
          <w:b/>
          <w:sz w:val="26"/>
          <w:szCs w:val="26"/>
        </w:rPr>
        <w:t xml:space="preserve">федерального реестра </w:t>
      </w:r>
      <w:proofErr w:type="spellStart"/>
      <w:r w:rsidRPr="00574C5B">
        <w:rPr>
          <w:b/>
          <w:sz w:val="26"/>
          <w:szCs w:val="26"/>
        </w:rPr>
        <w:t>выгодоприобретателлей</w:t>
      </w:r>
      <w:proofErr w:type="spellEnd"/>
      <w:r w:rsidRPr="00574C5B">
        <w:rPr>
          <w:b/>
          <w:sz w:val="26"/>
          <w:szCs w:val="26"/>
        </w:rPr>
        <w:t xml:space="preserve"> (ФРВ).</w:t>
      </w:r>
    </w:p>
    <w:p w:rsidR="006E5386" w:rsidRPr="00574C5B" w:rsidRDefault="006E5386" w:rsidP="006E5386">
      <w:pPr>
        <w:tabs>
          <w:tab w:val="left" w:pos="709"/>
        </w:tabs>
        <w:autoSpaceDE w:val="0"/>
        <w:autoSpaceDN w:val="0"/>
        <w:adjustRightInd w:val="0"/>
        <w:ind w:firstLine="567"/>
        <w:rPr>
          <w:sz w:val="26"/>
          <w:szCs w:val="26"/>
        </w:rPr>
      </w:pPr>
      <w:r w:rsidRPr="00574C5B">
        <w:rPr>
          <w:sz w:val="26"/>
          <w:szCs w:val="26"/>
        </w:rPr>
        <w:t xml:space="preserve">  Федеральный реестр выгодоприобретателей формируется на основании информации, полученной налоговым органом (письмо ФНС России от 27.09.2021 № СД-5-2/1614дсп@):</w:t>
      </w:r>
    </w:p>
    <w:p w:rsidR="006E5386" w:rsidRPr="00574C5B" w:rsidRDefault="006E5386" w:rsidP="006E5386">
      <w:pPr>
        <w:tabs>
          <w:tab w:val="left" w:pos="709"/>
        </w:tabs>
        <w:autoSpaceDE w:val="0"/>
        <w:autoSpaceDN w:val="0"/>
        <w:adjustRightInd w:val="0"/>
        <w:ind w:firstLine="567"/>
        <w:rPr>
          <w:sz w:val="26"/>
          <w:szCs w:val="26"/>
        </w:rPr>
      </w:pPr>
      <w:r w:rsidRPr="00574C5B">
        <w:rPr>
          <w:sz w:val="26"/>
          <w:szCs w:val="26"/>
        </w:rPr>
        <w:t xml:space="preserve">  - из ресурса «</w:t>
      </w:r>
      <w:proofErr w:type="spellStart"/>
      <w:r w:rsidRPr="00574C5B">
        <w:rPr>
          <w:sz w:val="26"/>
          <w:szCs w:val="26"/>
        </w:rPr>
        <w:t>Автоцепочки</w:t>
      </w:r>
      <w:proofErr w:type="spellEnd"/>
      <w:r w:rsidRPr="00574C5B">
        <w:rPr>
          <w:sz w:val="26"/>
          <w:szCs w:val="26"/>
        </w:rPr>
        <w:t>»;</w:t>
      </w:r>
    </w:p>
    <w:p w:rsidR="006E5386" w:rsidRPr="00574C5B" w:rsidRDefault="006E5386" w:rsidP="006E5386">
      <w:pPr>
        <w:tabs>
          <w:tab w:val="left" w:pos="709"/>
        </w:tabs>
        <w:autoSpaceDE w:val="0"/>
        <w:autoSpaceDN w:val="0"/>
        <w:adjustRightInd w:val="0"/>
        <w:ind w:firstLine="567"/>
        <w:rPr>
          <w:sz w:val="26"/>
          <w:szCs w:val="26"/>
        </w:rPr>
      </w:pPr>
      <w:r w:rsidRPr="00574C5B">
        <w:rPr>
          <w:sz w:val="26"/>
          <w:szCs w:val="26"/>
        </w:rPr>
        <w:t xml:space="preserve">  - из заключений об установлении выгодоприобретателей от схемных расхождений; </w:t>
      </w:r>
    </w:p>
    <w:p w:rsidR="006E5386" w:rsidRPr="00574C5B" w:rsidRDefault="006E5386" w:rsidP="006E5386">
      <w:pPr>
        <w:tabs>
          <w:tab w:val="left" w:pos="709"/>
        </w:tabs>
        <w:autoSpaceDE w:val="0"/>
        <w:autoSpaceDN w:val="0"/>
        <w:adjustRightInd w:val="0"/>
        <w:ind w:firstLine="567"/>
        <w:rPr>
          <w:sz w:val="26"/>
          <w:szCs w:val="26"/>
        </w:rPr>
      </w:pPr>
      <w:r w:rsidRPr="00574C5B">
        <w:rPr>
          <w:sz w:val="26"/>
          <w:szCs w:val="26"/>
        </w:rPr>
        <w:t xml:space="preserve">  - из комментариев в ПП «Контроль НДС», сформированных отделами камеральных налоговых проверок (ОКП) и контрольно-аналитическими отделами (КАО).</w:t>
      </w:r>
    </w:p>
    <w:p w:rsidR="006E5386" w:rsidRPr="00574C5B" w:rsidRDefault="006E5386" w:rsidP="006E5386">
      <w:pPr>
        <w:tabs>
          <w:tab w:val="left" w:pos="709"/>
        </w:tabs>
        <w:autoSpaceDE w:val="0"/>
        <w:autoSpaceDN w:val="0"/>
        <w:adjustRightInd w:val="0"/>
        <w:ind w:firstLine="567"/>
        <w:rPr>
          <w:sz w:val="26"/>
          <w:szCs w:val="26"/>
        </w:rPr>
      </w:pPr>
      <w:r w:rsidRPr="00574C5B">
        <w:rPr>
          <w:sz w:val="26"/>
          <w:szCs w:val="26"/>
        </w:rPr>
        <w:t xml:space="preserve">  ФРВ формируется по выгодоприобретателям по неотработанным схемным расхождениям по налоговым декларациям по НДС, представленным выгодоприобретателями за налоговые периоды, начиная с 2019 года. </w:t>
      </w:r>
    </w:p>
    <w:p w:rsidR="006E5386" w:rsidRPr="00574C5B" w:rsidRDefault="006E5386" w:rsidP="006E5386">
      <w:pPr>
        <w:tabs>
          <w:tab w:val="left" w:pos="709"/>
        </w:tabs>
        <w:autoSpaceDE w:val="0"/>
        <w:autoSpaceDN w:val="0"/>
        <w:adjustRightInd w:val="0"/>
        <w:ind w:firstLine="567"/>
        <w:rPr>
          <w:sz w:val="26"/>
          <w:szCs w:val="26"/>
        </w:rPr>
      </w:pPr>
      <w:r w:rsidRPr="00574C5B">
        <w:rPr>
          <w:sz w:val="26"/>
          <w:szCs w:val="26"/>
        </w:rPr>
        <w:t>ФРВ является источником для отбора объектов для первоочередного проведения контрольно-аналитических мероприятий.</w:t>
      </w:r>
    </w:p>
    <w:p w:rsidR="006E5386" w:rsidRPr="00574C5B" w:rsidRDefault="006E5386" w:rsidP="006E5386">
      <w:pPr>
        <w:tabs>
          <w:tab w:val="left" w:pos="709"/>
        </w:tabs>
        <w:autoSpaceDE w:val="0"/>
        <w:autoSpaceDN w:val="0"/>
        <w:adjustRightInd w:val="0"/>
        <w:ind w:firstLine="567"/>
        <w:rPr>
          <w:sz w:val="26"/>
          <w:szCs w:val="26"/>
        </w:rPr>
      </w:pPr>
      <w:r w:rsidRPr="00574C5B">
        <w:rPr>
          <w:sz w:val="26"/>
          <w:szCs w:val="26"/>
        </w:rPr>
        <w:t xml:space="preserve">  Работа с выгодоприобретателями, </w:t>
      </w:r>
      <w:proofErr w:type="gramStart"/>
      <w:r w:rsidRPr="00574C5B">
        <w:rPr>
          <w:sz w:val="26"/>
          <w:szCs w:val="26"/>
        </w:rPr>
        <w:t>содержащимися</w:t>
      </w:r>
      <w:proofErr w:type="gramEnd"/>
      <w:r w:rsidRPr="00574C5B">
        <w:rPr>
          <w:sz w:val="26"/>
          <w:szCs w:val="26"/>
        </w:rPr>
        <w:t xml:space="preserve"> в ФРВ, осуществляется на следующих этапах:</w:t>
      </w:r>
    </w:p>
    <w:p w:rsidR="006E5386" w:rsidRPr="00574C5B" w:rsidRDefault="006E5386" w:rsidP="006E5386">
      <w:pPr>
        <w:tabs>
          <w:tab w:val="left" w:pos="709"/>
        </w:tabs>
        <w:autoSpaceDE w:val="0"/>
        <w:autoSpaceDN w:val="0"/>
        <w:adjustRightInd w:val="0"/>
        <w:ind w:firstLine="567"/>
        <w:rPr>
          <w:sz w:val="26"/>
          <w:szCs w:val="26"/>
        </w:rPr>
      </w:pPr>
      <w:r w:rsidRPr="00574C5B">
        <w:rPr>
          <w:sz w:val="26"/>
          <w:szCs w:val="26"/>
        </w:rPr>
        <w:t xml:space="preserve">  - в ходе камеральных налоговых проверок;</w:t>
      </w:r>
    </w:p>
    <w:p w:rsidR="006E5386" w:rsidRPr="00574C5B" w:rsidRDefault="006E5386" w:rsidP="006E5386">
      <w:pPr>
        <w:tabs>
          <w:tab w:val="left" w:pos="709"/>
        </w:tabs>
        <w:autoSpaceDE w:val="0"/>
        <w:autoSpaceDN w:val="0"/>
        <w:adjustRightInd w:val="0"/>
        <w:ind w:firstLine="567"/>
        <w:rPr>
          <w:sz w:val="26"/>
          <w:szCs w:val="26"/>
        </w:rPr>
      </w:pPr>
      <w:r w:rsidRPr="00574C5B">
        <w:rPr>
          <w:sz w:val="26"/>
          <w:szCs w:val="26"/>
        </w:rPr>
        <w:t xml:space="preserve">  - вне рамок проверок;</w:t>
      </w:r>
    </w:p>
    <w:p w:rsidR="006E5386" w:rsidRPr="00574C5B" w:rsidRDefault="006E5386" w:rsidP="006E5386">
      <w:pPr>
        <w:tabs>
          <w:tab w:val="left" w:pos="709"/>
        </w:tabs>
        <w:autoSpaceDE w:val="0"/>
        <w:autoSpaceDN w:val="0"/>
        <w:adjustRightInd w:val="0"/>
        <w:ind w:firstLine="567"/>
        <w:rPr>
          <w:sz w:val="26"/>
          <w:szCs w:val="26"/>
        </w:rPr>
      </w:pPr>
      <w:r w:rsidRPr="00574C5B">
        <w:rPr>
          <w:sz w:val="26"/>
          <w:szCs w:val="26"/>
        </w:rPr>
        <w:t xml:space="preserve">  - в ходе выездных налоговых проверок.</w:t>
      </w:r>
    </w:p>
    <w:p w:rsidR="006E5386" w:rsidRPr="00574C5B" w:rsidRDefault="006E5386" w:rsidP="006E5386">
      <w:pPr>
        <w:tabs>
          <w:tab w:val="left" w:pos="709"/>
          <w:tab w:val="left" w:pos="4728"/>
        </w:tabs>
        <w:autoSpaceDE w:val="0"/>
        <w:autoSpaceDN w:val="0"/>
        <w:adjustRightInd w:val="0"/>
        <w:ind w:firstLine="567"/>
        <w:rPr>
          <w:sz w:val="26"/>
          <w:szCs w:val="26"/>
        </w:rPr>
      </w:pPr>
      <w:r w:rsidRPr="00574C5B">
        <w:rPr>
          <w:sz w:val="26"/>
          <w:szCs w:val="26"/>
        </w:rPr>
        <w:t xml:space="preserve">  Целью создания ФРВ является:</w:t>
      </w:r>
      <w:r w:rsidRPr="00574C5B">
        <w:rPr>
          <w:sz w:val="26"/>
          <w:szCs w:val="26"/>
        </w:rPr>
        <w:tab/>
      </w:r>
    </w:p>
    <w:p w:rsidR="006E5386" w:rsidRPr="00574C5B" w:rsidRDefault="006E5386" w:rsidP="006E5386">
      <w:pPr>
        <w:autoSpaceDE w:val="0"/>
        <w:autoSpaceDN w:val="0"/>
        <w:adjustRightInd w:val="0"/>
        <w:ind w:firstLine="567"/>
        <w:rPr>
          <w:sz w:val="26"/>
          <w:szCs w:val="26"/>
        </w:rPr>
      </w:pPr>
      <w:r w:rsidRPr="00574C5B">
        <w:rPr>
          <w:sz w:val="26"/>
          <w:szCs w:val="26"/>
        </w:rPr>
        <w:t xml:space="preserve">  - оперативное выявление налогоплательщиков, заявляющих, в том числе систематически, схемные вычеты по НДС;  </w:t>
      </w:r>
    </w:p>
    <w:p w:rsidR="006E5386" w:rsidRPr="00574C5B" w:rsidRDefault="006E5386" w:rsidP="006E5386">
      <w:pPr>
        <w:tabs>
          <w:tab w:val="left" w:pos="709"/>
        </w:tabs>
        <w:autoSpaceDE w:val="0"/>
        <w:autoSpaceDN w:val="0"/>
        <w:adjustRightInd w:val="0"/>
        <w:ind w:firstLine="567"/>
        <w:rPr>
          <w:sz w:val="26"/>
          <w:szCs w:val="26"/>
        </w:rPr>
      </w:pPr>
      <w:r w:rsidRPr="00574C5B">
        <w:rPr>
          <w:sz w:val="26"/>
          <w:szCs w:val="26"/>
        </w:rPr>
        <w:t xml:space="preserve">  - оперативное пресечение схем уклонения от уплаты НДС (в том числе исключение случаев ликвидации выгодоприобретателей без предъявления им налоговых претензий и возмещения ущерба, преднамеренного банкротства налогоплательщиков);</w:t>
      </w:r>
    </w:p>
    <w:p w:rsidR="006E5386" w:rsidRPr="00574C5B" w:rsidRDefault="006E5386" w:rsidP="006E5386">
      <w:pPr>
        <w:widowControl w:val="0"/>
        <w:tabs>
          <w:tab w:val="left" w:pos="709"/>
        </w:tabs>
        <w:autoSpaceDE w:val="0"/>
        <w:autoSpaceDN w:val="0"/>
        <w:adjustRightInd w:val="0"/>
        <w:ind w:firstLine="708"/>
        <w:rPr>
          <w:sz w:val="26"/>
          <w:szCs w:val="26"/>
        </w:rPr>
      </w:pPr>
      <w:r w:rsidRPr="00574C5B">
        <w:rPr>
          <w:sz w:val="26"/>
          <w:szCs w:val="26"/>
        </w:rPr>
        <w:t>- организация эффективного «сквозного» контроля выгодоприобретателей.</w:t>
      </w:r>
    </w:p>
    <w:p w:rsidR="006E5386" w:rsidRPr="00574C5B" w:rsidRDefault="006E5386" w:rsidP="006E5386">
      <w:pPr>
        <w:tabs>
          <w:tab w:val="left" w:pos="709"/>
        </w:tabs>
        <w:autoSpaceDE w:val="0"/>
        <w:autoSpaceDN w:val="0"/>
        <w:adjustRightInd w:val="0"/>
        <w:ind w:firstLine="567"/>
        <w:rPr>
          <w:sz w:val="26"/>
          <w:szCs w:val="26"/>
        </w:rPr>
      </w:pPr>
      <w:r w:rsidRPr="00574C5B">
        <w:rPr>
          <w:sz w:val="26"/>
          <w:szCs w:val="26"/>
        </w:rPr>
        <w:lastRenderedPageBreak/>
        <w:t xml:space="preserve">  </w:t>
      </w:r>
      <w:proofErr w:type="gramStart"/>
      <w:r w:rsidRPr="00574C5B">
        <w:rPr>
          <w:sz w:val="26"/>
          <w:szCs w:val="26"/>
        </w:rPr>
        <w:t>Под «сквозным» контролем понимается организация контрольно-аналитической работы в отношении выгодоприобретателей, обеспечивающая оперативное проведение необходимых мероприятий налогового контроля для формирования достаточной доказательной базы по схемным операциям выгодоприобретателя на всех этапах контроля (в период проведения камеральной налоговой проверки, вне рамок налоговых проверок, в ходе выездных налоговых проверок) с учетом уже имеющихся у налогового органа наработок и ранее собранной доказательной базы (независимо от</w:t>
      </w:r>
      <w:proofErr w:type="gramEnd"/>
      <w:r w:rsidRPr="00574C5B">
        <w:rPr>
          <w:sz w:val="26"/>
          <w:szCs w:val="26"/>
        </w:rPr>
        <w:t xml:space="preserve"> отдела налогового органа, которым эта доказательная база собиралась), исключение дублирования проведения мероприятий налогового контроля в отношении выгодоприобретателя либо его должностных лиц. </w:t>
      </w:r>
    </w:p>
    <w:p w:rsidR="006E5386" w:rsidRPr="00574C5B" w:rsidRDefault="006E5386" w:rsidP="006E5386">
      <w:pPr>
        <w:tabs>
          <w:tab w:val="left" w:pos="709"/>
        </w:tabs>
        <w:autoSpaceDE w:val="0"/>
        <w:autoSpaceDN w:val="0"/>
        <w:adjustRightInd w:val="0"/>
        <w:ind w:firstLine="567"/>
        <w:rPr>
          <w:sz w:val="26"/>
          <w:szCs w:val="26"/>
        </w:rPr>
      </w:pPr>
      <w:r w:rsidRPr="00574C5B">
        <w:rPr>
          <w:sz w:val="26"/>
          <w:szCs w:val="26"/>
        </w:rPr>
        <w:t xml:space="preserve">  В целях реализации «сквозного» контроля на главного государственного налогового инспектора возлагается обеспечение выполнения следующего функционала:</w:t>
      </w:r>
    </w:p>
    <w:p w:rsidR="006E5386" w:rsidRPr="00574C5B" w:rsidRDefault="006E5386" w:rsidP="006E5386">
      <w:pPr>
        <w:tabs>
          <w:tab w:val="left" w:pos="709"/>
        </w:tabs>
        <w:autoSpaceDE w:val="0"/>
        <w:autoSpaceDN w:val="0"/>
        <w:adjustRightInd w:val="0"/>
        <w:ind w:firstLine="567"/>
        <w:rPr>
          <w:sz w:val="26"/>
          <w:szCs w:val="26"/>
        </w:rPr>
      </w:pPr>
      <w:r w:rsidRPr="00574C5B">
        <w:rPr>
          <w:sz w:val="26"/>
          <w:szCs w:val="26"/>
        </w:rPr>
        <w:t xml:space="preserve">  - проведение всего комплекса контрольных и аналитических мероприятий, необходимого для формирования достаточной доказательной базы и ее фиксирования в акте (разделе акта) камеральной налоговой проверки налоговой декларации по НДС за соответствующий период;</w:t>
      </w:r>
    </w:p>
    <w:p w:rsidR="006E5386" w:rsidRPr="00574C5B" w:rsidRDefault="006E5386" w:rsidP="006E5386">
      <w:pPr>
        <w:tabs>
          <w:tab w:val="left" w:pos="709"/>
        </w:tabs>
        <w:autoSpaceDE w:val="0"/>
        <w:autoSpaceDN w:val="0"/>
        <w:adjustRightInd w:val="0"/>
        <w:ind w:firstLine="567"/>
        <w:rPr>
          <w:sz w:val="26"/>
          <w:szCs w:val="26"/>
        </w:rPr>
      </w:pPr>
      <w:r w:rsidRPr="00574C5B">
        <w:rPr>
          <w:sz w:val="26"/>
          <w:szCs w:val="26"/>
        </w:rPr>
        <w:t xml:space="preserve">  - уведомление выгодоприобретателя о выявленных у него схемных расхождениях, в том числе проведение с выгодоприобретателем комиссий, целью которых является представление выгодоприобретателем уточненных налоговых деклараций по НДС;</w:t>
      </w:r>
    </w:p>
    <w:p w:rsidR="006E5386" w:rsidRPr="00574C5B" w:rsidRDefault="006E5386" w:rsidP="006E5386">
      <w:pPr>
        <w:tabs>
          <w:tab w:val="left" w:pos="709"/>
        </w:tabs>
        <w:autoSpaceDE w:val="0"/>
        <w:autoSpaceDN w:val="0"/>
        <w:adjustRightInd w:val="0"/>
        <w:ind w:firstLine="567"/>
        <w:rPr>
          <w:sz w:val="26"/>
          <w:szCs w:val="26"/>
        </w:rPr>
      </w:pPr>
      <w:r w:rsidRPr="00574C5B">
        <w:rPr>
          <w:sz w:val="26"/>
          <w:szCs w:val="26"/>
        </w:rPr>
        <w:t xml:space="preserve">  - проведение вне рамок камеральной налоговой проверки за соответствующий период комплекса контрольных и аналитических мероприятий, необходимого для </w:t>
      </w:r>
      <w:proofErr w:type="spellStart"/>
      <w:r w:rsidRPr="00574C5B">
        <w:rPr>
          <w:sz w:val="26"/>
          <w:szCs w:val="26"/>
        </w:rPr>
        <w:t>доформирования</w:t>
      </w:r>
      <w:proofErr w:type="spellEnd"/>
      <w:r w:rsidRPr="00574C5B">
        <w:rPr>
          <w:sz w:val="26"/>
          <w:szCs w:val="26"/>
        </w:rPr>
        <w:t xml:space="preserve"> достаточной доказательной базы, которая будет зафиксирована в акте выездной налоговой проверки при ее последующем открытии;</w:t>
      </w:r>
    </w:p>
    <w:p w:rsidR="006E5386" w:rsidRDefault="006E5386" w:rsidP="006E5386">
      <w:pPr>
        <w:pStyle w:val="p3"/>
        <w:tabs>
          <w:tab w:val="left" w:pos="709"/>
        </w:tabs>
        <w:spacing w:before="0" w:beforeAutospacing="0" w:after="0" w:afterAutospacing="0"/>
        <w:ind w:firstLine="567"/>
        <w:jc w:val="both"/>
        <w:rPr>
          <w:rFonts w:eastAsiaTheme="minorHAnsi"/>
          <w:sz w:val="26"/>
          <w:szCs w:val="26"/>
          <w:lang w:eastAsia="en-US"/>
        </w:rPr>
      </w:pPr>
      <w:r w:rsidRPr="00574C5B">
        <w:rPr>
          <w:rFonts w:eastAsiaTheme="minorHAnsi"/>
          <w:sz w:val="26"/>
          <w:szCs w:val="26"/>
          <w:lang w:eastAsia="en-US"/>
        </w:rPr>
        <w:t xml:space="preserve">  - оперативное проведение тематической</w:t>
      </w:r>
      <w:r w:rsidR="002F4FE5" w:rsidRPr="00574C5B">
        <w:rPr>
          <w:rFonts w:eastAsiaTheme="minorHAnsi"/>
          <w:sz w:val="26"/>
          <w:szCs w:val="26"/>
          <w:lang w:eastAsia="en-US"/>
        </w:rPr>
        <w:t xml:space="preserve"> и комплексной</w:t>
      </w:r>
      <w:r w:rsidRPr="00574C5B">
        <w:rPr>
          <w:rFonts w:eastAsiaTheme="minorHAnsi"/>
          <w:sz w:val="26"/>
          <w:szCs w:val="26"/>
          <w:lang w:eastAsia="en-US"/>
        </w:rPr>
        <w:t xml:space="preserve"> выездной налоговой проверки, в ходе которой проводятся необходимые мероприятия налогового контроля для формирования достаточной доказательной базы совершения налогового правонарушения, которые не могли быть проведены вне рамок выездной налоговой проверки.</w:t>
      </w:r>
    </w:p>
    <w:p w:rsidR="0065424E" w:rsidRDefault="0065424E" w:rsidP="006E5386">
      <w:pPr>
        <w:pStyle w:val="p3"/>
        <w:tabs>
          <w:tab w:val="left" w:pos="709"/>
        </w:tabs>
        <w:spacing w:before="0" w:beforeAutospacing="0" w:after="0" w:afterAutospacing="0"/>
        <w:ind w:firstLine="567"/>
        <w:jc w:val="both"/>
        <w:rPr>
          <w:rFonts w:eastAsiaTheme="minorHAnsi"/>
          <w:sz w:val="26"/>
          <w:szCs w:val="26"/>
          <w:lang w:eastAsia="en-US"/>
        </w:rPr>
      </w:pPr>
    </w:p>
    <w:p w:rsidR="0065424E" w:rsidRPr="00DE7C0B" w:rsidRDefault="0065424E" w:rsidP="006E5386">
      <w:pPr>
        <w:pStyle w:val="p3"/>
        <w:tabs>
          <w:tab w:val="left" w:pos="709"/>
        </w:tabs>
        <w:spacing w:before="0" w:beforeAutospacing="0" w:after="0" w:afterAutospacing="0"/>
        <w:ind w:firstLine="567"/>
        <w:jc w:val="both"/>
        <w:rPr>
          <w:rFonts w:eastAsiaTheme="minorHAnsi"/>
          <w:sz w:val="26"/>
          <w:szCs w:val="26"/>
          <w:lang w:eastAsia="en-US"/>
        </w:rPr>
      </w:pPr>
      <w:r>
        <w:rPr>
          <w:sz w:val="26"/>
          <w:szCs w:val="26"/>
        </w:rPr>
        <w:t xml:space="preserve"> Главный государственный налоговый инспектор </w:t>
      </w:r>
      <w:r w:rsidRPr="00F04530">
        <w:rPr>
          <w:sz w:val="26"/>
          <w:szCs w:val="26"/>
        </w:rPr>
        <w:t>обязан:</w:t>
      </w:r>
    </w:p>
    <w:p w:rsidR="00C3566E" w:rsidRDefault="0065424E" w:rsidP="005404D4">
      <w:pPr>
        <w:ind w:firstLine="0"/>
        <w:rPr>
          <w:rFonts w:eastAsia="Calibri"/>
          <w:sz w:val="26"/>
          <w:szCs w:val="26"/>
        </w:rPr>
      </w:pPr>
      <w:r>
        <w:rPr>
          <w:rFonts w:eastAsia="Calibri"/>
          <w:sz w:val="26"/>
          <w:szCs w:val="26"/>
        </w:rPr>
        <w:t xml:space="preserve">         </w:t>
      </w:r>
      <w:r w:rsidR="005404D4" w:rsidRPr="00CD0A62">
        <w:rPr>
          <w:rFonts w:eastAsia="Calibri"/>
          <w:sz w:val="26"/>
          <w:szCs w:val="26"/>
        </w:rPr>
        <w:t xml:space="preserve">обеспечить подготовку к проведению выездной налоговой проверки;  </w:t>
      </w:r>
    </w:p>
    <w:p w:rsidR="005404D4" w:rsidRPr="00CD0A62" w:rsidRDefault="005404D4" w:rsidP="005404D4">
      <w:pPr>
        <w:ind w:firstLine="0"/>
        <w:rPr>
          <w:rFonts w:eastAsia="Calibri"/>
          <w:sz w:val="26"/>
          <w:szCs w:val="26"/>
        </w:rPr>
      </w:pPr>
      <w:r w:rsidRPr="00CD0A62">
        <w:rPr>
          <w:rFonts w:eastAsia="Calibri"/>
          <w:sz w:val="26"/>
          <w:szCs w:val="26"/>
        </w:rPr>
        <w:t xml:space="preserve"> </w:t>
      </w:r>
      <w:r w:rsidR="00C3566E">
        <w:rPr>
          <w:rFonts w:eastAsia="Calibri"/>
          <w:sz w:val="26"/>
          <w:szCs w:val="26"/>
        </w:rPr>
        <w:t xml:space="preserve">        </w:t>
      </w:r>
      <w:r w:rsidR="00C3566E" w:rsidRPr="002530A3">
        <w:rPr>
          <w:rFonts w:eastAsiaTheme="minorHAnsi"/>
          <w:sz w:val="26"/>
          <w:szCs w:val="26"/>
        </w:rPr>
        <w:t>участ</w:t>
      </w:r>
      <w:r w:rsidR="00C3566E">
        <w:rPr>
          <w:rFonts w:eastAsiaTheme="minorHAnsi"/>
          <w:sz w:val="26"/>
          <w:szCs w:val="26"/>
        </w:rPr>
        <w:t>вовать</w:t>
      </w:r>
      <w:r w:rsidR="00C3566E" w:rsidRPr="002530A3">
        <w:rPr>
          <w:rFonts w:eastAsiaTheme="minorHAnsi"/>
          <w:sz w:val="26"/>
          <w:szCs w:val="26"/>
        </w:rPr>
        <w:t xml:space="preserve"> в проведении выездной налоговой проверки</w:t>
      </w:r>
      <w:r w:rsidR="00561C69">
        <w:rPr>
          <w:rFonts w:eastAsiaTheme="minorHAnsi"/>
          <w:sz w:val="26"/>
          <w:szCs w:val="26"/>
        </w:rPr>
        <w:t xml:space="preserve"> налогоплательщиков, в том числе состоящих на учете в другом налоговом органе</w:t>
      </w:r>
      <w:r w:rsidR="00C3566E">
        <w:rPr>
          <w:rFonts w:eastAsiaTheme="minorHAnsi"/>
          <w:sz w:val="26"/>
          <w:szCs w:val="26"/>
        </w:rPr>
        <w:t>;</w:t>
      </w:r>
    </w:p>
    <w:p w:rsidR="005404D4" w:rsidRPr="00CD0A62" w:rsidRDefault="005404D4" w:rsidP="005404D4">
      <w:pPr>
        <w:pStyle w:val="31"/>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 xml:space="preserve">обеспечить вручение налогоплательщику Решения о проведении выездной налоговой проверки. </w:t>
      </w:r>
    </w:p>
    <w:p w:rsidR="005404D4" w:rsidRPr="00CD0A62" w:rsidRDefault="005404D4" w:rsidP="005404D4">
      <w:pPr>
        <w:pStyle w:val="31"/>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 xml:space="preserve"> обеспечить вручение Требования о представлении документов; </w:t>
      </w:r>
    </w:p>
    <w:p w:rsidR="005404D4" w:rsidRPr="00CD0A62" w:rsidRDefault="005404D4" w:rsidP="005404D4">
      <w:pPr>
        <w:ind w:firstLine="0"/>
        <w:rPr>
          <w:rFonts w:eastAsia="Calibri"/>
          <w:sz w:val="26"/>
          <w:szCs w:val="26"/>
        </w:rPr>
      </w:pPr>
      <w:r>
        <w:rPr>
          <w:rFonts w:eastAsia="Calibri"/>
          <w:sz w:val="26"/>
          <w:szCs w:val="26"/>
        </w:rPr>
        <w:t xml:space="preserve">          о</w:t>
      </w:r>
      <w:r w:rsidRPr="00CD0A62">
        <w:rPr>
          <w:rFonts w:eastAsia="Calibri"/>
          <w:sz w:val="26"/>
          <w:szCs w:val="26"/>
        </w:rPr>
        <w:t>беспечить вручение Уведомления о необходимости обеспечения ознакомления с документами, связанными с исчислением и уплатой налогов;</w:t>
      </w:r>
    </w:p>
    <w:p w:rsidR="005404D4" w:rsidRPr="00CD0A62" w:rsidRDefault="005404D4" w:rsidP="005404D4">
      <w:pPr>
        <w:pStyle w:val="31"/>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 xml:space="preserve"> пров</w:t>
      </w:r>
      <w:r>
        <w:rPr>
          <w:rFonts w:eastAsia="Calibri"/>
          <w:sz w:val="26"/>
          <w:szCs w:val="26"/>
          <w:lang w:eastAsia="en-US"/>
        </w:rPr>
        <w:t>о</w:t>
      </w:r>
      <w:r w:rsidRPr="00CD0A62">
        <w:rPr>
          <w:rFonts w:eastAsia="Calibri"/>
          <w:sz w:val="26"/>
          <w:szCs w:val="26"/>
          <w:lang w:eastAsia="en-US"/>
        </w:rPr>
        <w:t>д</w:t>
      </w:r>
      <w:r>
        <w:rPr>
          <w:rFonts w:eastAsia="Calibri"/>
          <w:sz w:val="26"/>
          <w:szCs w:val="26"/>
          <w:lang w:eastAsia="en-US"/>
        </w:rPr>
        <w:t>ить</w:t>
      </w:r>
      <w:r w:rsidRPr="00CD0A62">
        <w:rPr>
          <w:rFonts w:eastAsia="Calibri"/>
          <w:sz w:val="26"/>
          <w:szCs w:val="26"/>
          <w:lang w:eastAsia="en-US"/>
        </w:rPr>
        <w:t xml:space="preserve"> проверки учетной документации налогоплательщика;</w:t>
      </w:r>
    </w:p>
    <w:p w:rsidR="005404D4" w:rsidRPr="00CD0A62" w:rsidRDefault="005404D4" w:rsidP="005404D4">
      <w:pPr>
        <w:pStyle w:val="31"/>
        <w:rPr>
          <w:rFonts w:eastAsia="Calibri"/>
          <w:sz w:val="26"/>
          <w:szCs w:val="26"/>
          <w:lang w:eastAsia="en-US"/>
        </w:rPr>
      </w:pPr>
      <w:r>
        <w:rPr>
          <w:rFonts w:eastAsia="Calibri"/>
          <w:sz w:val="26"/>
          <w:szCs w:val="26"/>
          <w:lang w:eastAsia="en-US"/>
        </w:rPr>
        <w:t xml:space="preserve">         прово</w:t>
      </w:r>
      <w:r w:rsidRPr="00CD0A62">
        <w:rPr>
          <w:rFonts w:eastAsia="Calibri"/>
          <w:sz w:val="26"/>
          <w:szCs w:val="26"/>
          <w:lang w:eastAsia="en-US"/>
        </w:rPr>
        <w:t>д</w:t>
      </w:r>
      <w:r>
        <w:rPr>
          <w:rFonts w:eastAsia="Calibri"/>
          <w:sz w:val="26"/>
          <w:szCs w:val="26"/>
          <w:lang w:eastAsia="en-US"/>
        </w:rPr>
        <w:t>ить</w:t>
      </w:r>
      <w:r w:rsidRPr="00CD0A62">
        <w:rPr>
          <w:rFonts w:eastAsia="Calibri"/>
          <w:sz w:val="26"/>
          <w:szCs w:val="26"/>
          <w:lang w:eastAsia="en-US"/>
        </w:rPr>
        <w:t xml:space="preserve"> в случае необходимости выемк</w:t>
      </w:r>
      <w:r>
        <w:rPr>
          <w:rFonts w:eastAsia="Calibri"/>
          <w:sz w:val="26"/>
          <w:szCs w:val="26"/>
          <w:lang w:eastAsia="en-US"/>
        </w:rPr>
        <w:t>у</w:t>
      </w:r>
      <w:r w:rsidRPr="00CD0A62">
        <w:rPr>
          <w:rFonts w:eastAsia="Calibri"/>
          <w:sz w:val="26"/>
          <w:szCs w:val="26"/>
          <w:lang w:eastAsia="en-US"/>
        </w:rPr>
        <w:t xml:space="preserve"> документов и предметов; </w:t>
      </w:r>
    </w:p>
    <w:p w:rsidR="005404D4" w:rsidRPr="00CD0A62" w:rsidRDefault="005404D4" w:rsidP="005404D4">
      <w:pPr>
        <w:pStyle w:val="31"/>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пров</w:t>
      </w:r>
      <w:r>
        <w:rPr>
          <w:rFonts w:eastAsia="Calibri"/>
          <w:sz w:val="26"/>
          <w:szCs w:val="26"/>
          <w:lang w:eastAsia="en-US"/>
        </w:rPr>
        <w:t>о</w:t>
      </w:r>
      <w:r w:rsidRPr="00CD0A62">
        <w:rPr>
          <w:rFonts w:eastAsia="Calibri"/>
          <w:sz w:val="26"/>
          <w:szCs w:val="26"/>
          <w:lang w:eastAsia="en-US"/>
        </w:rPr>
        <w:t>д</w:t>
      </w:r>
      <w:r>
        <w:rPr>
          <w:rFonts w:eastAsia="Calibri"/>
          <w:sz w:val="26"/>
          <w:szCs w:val="26"/>
          <w:lang w:eastAsia="en-US"/>
        </w:rPr>
        <w:t>ить</w:t>
      </w:r>
      <w:r w:rsidRPr="00CD0A62">
        <w:rPr>
          <w:rFonts w:eastAsia="Calibri"/>
          <w:sz w:val="26"/>
          <w:szCs w:val="26"/>
          <w:lang w:eastAsia="en-US"/>
        </w:rPr>
        <w:t xml:space="preserve"> осмотр используемых для осуществления предпринимательской деятельности территорий и помещений налогоплательщика; </w:t>
      </w:r>
    </w:p>
    <w:p w:rsidR="005404D4" w:rsidRPr="00CD0A62" w:rsidRDefault="005404D4" w:rsidP="005404D4">
      <w:pPr>
        <w:pStyle w:val="31"/>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пров</w:t>
      </w:r>
      <w:r>
        <w:rPr>
          <w:rFonts w:eastAsia="Calibri"/>
          <w:sz w:val="26"/>
          <w:szCs w:val="26"/>
          <w:lang w:eastAsia="en-US"/>
        </w:rPr>
        <w:t>о</w:t>
      </w:r>
      <w:r w:rsidRPr="00CD0A62">
        <w:rPr>
          <w:rFonts w:eastAsia="Calibri"/>
          <w:sz w:val="26"/>
          <w:szCs w:val="26"/>
          <w:lang w:eastAsia="en-US"/>
        </w:rPr>
        <w:t>д</w:t>
      </w:r>
      <w:r>
        <w:rPr>
          <w:rFonts w:eastAsia="Calibri"/>
          <w:sz w:val="26"/>
          <w:szCs w:val="26"/>
          <w:lang w:eastAsia="en-US"/>
        </w:rPr>
        <w:t xml:space="preserve">ить </w:t>
      </w:r>
      <w:r w:rsidRPr="00CD0A62">
        <w:rPr>
          <w:rFonts w:eastAsia="Calibri"/>
          <w:sz w:val="26"/>
          <w:szCs w:val="26"/>
          <w:lang w:eastAsia="en-US"/>
        </w:rPr>
        <w:t>инвентаризаци</w:t>
      </w:r>
      <w:r>
        <w:rPr>
          <w:rFonts w:eastAsia="Calibri"/>
          <w:sz w:val="26"/>
          <w:szCs w:val="26"/>
          <w:lang w:eastAsia="en-US"/>
        </w:rPr>
        <w:t>ю</w:t>
      </w:r>
      <w:r w:rsidRPr="00CD0A62">
        <w:rPr>
          <w:rFonts w:eastAsia="Calibri"/>
          <w:sz w:val="26"/>
          <w:szCs w:val="26"/>
          <w:lang w:eastAsia="en-US"/>
        </w:rPr>
        <w:t xml:space="preserve"> имущества налогоплательщика; </w:t>
      </w:r>
    </w:p>
    <w:p w:rsidR="005404D4" w:rsidRPr="00CD0A62" w:rsidRDefault="005404D4" w:rsidP="005404D4">
      <w:pPr>
        <w:pStyle w:val="31"/>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организ</w:t>
      </w:r>
      <w:r>
        <w:rPr>
          <w:rFonts w:eastAsia="Calibri"/>
          <w:sz w:val="26"/>
          <w:szCs w:val="26"/>
          <w:lang w:eastAsia="en-US"/>
        </w:rPr>
        <w:t>овать</w:t>
      </w:r>
      <w:r w:rsidRPr="00CD0A62">
        <w:rPr>
          <w:rFonts w:eastAsia="Calibri"/>
          <w:sz w:val="26"/>
          <w:szCs w:val="26"/>
          <w:lang w:eastAsia="en-US"/>
        </w:rPr>
        <w:t xml:space="preserve"> направлени</w:t>
      </w:r>
      <w:r>
        <w:rPr>
          <w:rFonts w:eastAsia="Calibri"/>
          <w:sz w:val="26"/>
          <w:szCs w:val="26"/>
          <w:lang w:eastAsia="en-US"/>
        </w:rPr>
        <w:t>е</w:t>
      </w:r>
      <w:r w:rsidRPr="00CD0A62">
        <w:rPr>
          <w:rFonts w:eastAsia="Calibri"/>
          <w:sz w:val="26"/>
          <w:szCs w:val="26"/>
          <w:lang w:eastAsia="en-US"/>
        </w:rPr>
        <w:t xml:space="preserve"> поручений об истребовании документов (информации) о налогоплательщике, плательщике сборов и налоговом агенте или информации о конкретных сделках; </w:t>
      </w:r>
    </w:p>
    <w:p w:rsidR="005404D4" w:rsidRPr="00CD0A62" w:rsidRDefault="005404D4" w:rsidP="005404D4">
      <w:pPr>
        <w:ind w:firstLine="0"/>
        <w:rPr>
          <w:rFonts w:eastAsia="Calibri"/>
          <w:sz w:val="26"/>
          <w:szCs w:val="26"/>
        </w:rPr>
      </w:pPr>
      <w:r w:rsidRPr="00CD0A62">
        <w:rPr>
          <w:rFonts w:eastAsia="Calibri"/>
          <w:sz w:val="26"/>
          <w:szCs w:val="26"/>
        </w:rPr>
        <w:t xml:space="preserve"> </w:t>
      </w:r>
      <w:r>
        <w:rPr>
          <w:rFonts w:eastAsia="Calibri"/>
          <w:sz w:val="26"/>
          <w:szCs w:val="26"/>
        </w:rPr>
        <w:t xml:space="preserve">        н</w:t>
      </w:r>
      <w:r w:rsidRPr="00CD0A62">
        <w:rPr>
          <w:rFonts w:eastAsia="Calibri"/>
          <w:sz w:val="26"/>
          <w:szCs w:val="26"/>
        </w:rPr>
        <w:t>аправл</w:t>
      </w:r>
      <w:r>
        <w:rPr>
          <w:rFonts w:eastAsia="Calibri"/>
          <w:sz w:val="26"/>
          <w:szCs w:val="26"/>
        </w:rPr>
        <w:t xml:space="preserve">ять </w:t>
      </w:r>
      <w:r w:rsidRPr="00CD0A62">
        <w:rPr>
          <w:rFonts w:eastAsia="Calibri"/>
          <w:sz w:val="26"/>
          <w:szCs w:val="26"/>
        </w:rPr>
        <w:t>запрос</w:t>
      </w:r>
      <w:r>
        <w:rPr>
          <w:rFonts w:eastAsia="Calibri"/>
          <w:sz w:val="26"/>
          <w:szCs w:val="26"/>
        </w:rPr>
        <w:t>ы</w:t>
      </w:r>
      <w:r w:rsidRPr="00CD0A62">
        <w:rPr>
          <w:rFonts w:eastAsia="Calibri"/>
          <w:sz w:val="26"/>
          <w:szCs w:val="26"/>
        </w:rPr>
        <w:t xml:space="preserve"> в банки;</w:t>
      </w:r>
    </w:p>
    <w:p w:rsidR="005404D4" w:rsidRPr="00CD0A62" w:rsidRDefault="005404D4" w:rsidP="005404D4">
      <w:pPr>
        <w:pStyle w:val="31"/>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 xml:space="preserve"> организ</w:t>
      </w:r>
      <w:r>
        <w:rPr>
          <w:rFonts w:eastAsia="Calibri"/>
          <w:sz w:val="26"/>
          <w:szCs w:val="26"/>
          <w:lang w:eastAsia="en-US"/>
        </w:rPr>
        <w:t>овать</w:t>
      </w:r>
      <w:r w:rsidRPr="00CD0A62">
        <w:rPr>
          <w:rFonts w:eastAsia="Calibri"/>
          <w:sz w:val="26"/>
          <w:szCs w:val="26"/>
          <w:lang w:eastAsia="en-US"/>
        </w:rPr>
        <w:t xml:space="preserve"> проведени</w:t>
      </w:r>
      <w:r>
        <w:rPr>
          <w:rFonts w:eastAsia="Calibri"/>
          <w:sz w:val="26"/>
          <w:szCs w:val="26"/>
          <w:lang w:eastAsia="en-US"/>
        </w:rPr>
        <w:t xml:space="preserve">е </w:t>
      </w:r>
      <w:r w:rsidRPr="00CD0A62">
        <w:rPr>
          <w:rFonts w:eastAsia="Calibri"/>
          <w:sz w:val="26"/>
          <w:szCs w:val="26"/>
          <w:lang w:eastAsia="en-US"/>
        </w:rPr>
        <w:t xml:space="preserve">экспертизы; </w:t>
      </w:r>
    </w:p>
    <w:p w:rsidR="005404D4" w:rsidRPr="00CD0A62" w:rsidRDefault="005404D4" w:rsidP="005404D4">
      <w:pPr>
        <w:pStyle w:val="31"/>
        <w:rPr>
          <w:rFonts w:eastAsia="Calibri"/>
          <w:sz w:val="26"/>
          <w:szCs w:val="26"/>
          <w:lang w:eastAsia="en-US"/>
        </w:rPr>
      </w:pPr>
      <w:r>
        <w:rPr>
          <w:rFonts w:eastAsia="Calibri"/>
          <w:sz w:val="26"/>
          <w:szCs w:val="26"/>
          <w:lang w:eastAsia="en-US"/>
        </w:rPr>
        <w:lastRenderedPageBreak/>
        <w:t xml:space="preserve">         </w:t>
      </w:r>
      <w:r w:rsidRPr="00CD0A62">
        <w:rPr>
          <w:rFonts w:eastAsia="Calibri"/>
          <w:sz w:val="26"/>
          <w:szCs w:val="26"/>
          <w:lang w:eastAsia="en-US"/>
        </w:rPr>
        <w:t>организ</w:t>
      </w:r>
      <w:r>
        <w:rPr>
          <w:rFonts w:eastAsia="Calibri"/>
          <w:sz w:val="26"/>
          <w:szCs w:val="26"/>
          <w:lang w:eastAsia="en-US"/>
        </w:rPr>
        <w:t>овать</w:t>
      </w:r>
      <w:r w:rsidRPr="00CD0A62">
        <w:rPr>
          <w:rFonts w:eastAsia="Calibri"/>
          <w:sz w:val="26"/>
          <w:szCs w:val="26"/>
          <w:lang w:eastAsia="en-US"/>
        </w:rPr>
        <w:t xml:space="preserve"> вызов свидетелей, привлечени</w:t>
      </w:r>
      <w:r>
        <w:rPr>
          <w:rFonts w:eastAsia="Calibri"/>
          <w:sz w:val="26"/>
          <w:szCs w:val="26"/>
          <w:lang w:eastAsia="en-US"/>
        </w:rPr>
        <w:t>е</w:t>
      </w:r>
      <w:r w:rsidRPr="00CD0A62">
        <w:rPr>
          <w:rFonts w:eastAsia="Calibri"/>
          <w:sz w:val="26"/>
          <w:szCs w:val="26"/>
          <w:lang w:eastAsia="en-US"/>
        </w:rPr>
        <w:t xml:space="preserve"> специалистов, переводчиков, понятых для участия в выездной налоговой проверке;</w:t>
      </w:r>
    </w:p>
    <w:p w:rsidR="005404D4" w:rsidRDefault="005404D4" w:rsidP="005404D4">
      <w:pPr>
        <w:pStyle w:val="31"/>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 xml:space="preserve"> </w:t>
      </w:r>
      <w:r>
        <w:rPr>
          <w:rFonts w:eastAsia="Calibri"/>
          <w:sz w:val="26"/>
          <w:szCs w:val="26"/>
          <w:lang w:eastAsia="en-US"/>
        </w:rPr>
        <w:t xml:space="preserve">  </w:t>
      </w:r>
      <w:r w:rsidRPr="00CD0A62">
        <w:rPr>
          <w:rFonts w:eastAsia="Calibri"/>
          <w:sz w:val="26"/>
          <w:szCs w:val="26"/>
          <w:lang w:eastAsia="en-US"/>
        </w:rPr>
        <w:t>обязательно исполн</w:t>
      </w:r>
      <w:r>
        <w:rPr>
          <w:rFonts w:eastAsia="Calibri"/>
          <w:sz w:val="26"/>
          <w:szCs w:val="26"/>
          <w:lang w:eastAsia="en-US"/>
        </w:rPr>
        <w:t xml:space="preserve">ять </w:t>
      </w:r>
      <w:r w:rsidRPr="00CD0A62">
        <w:rPr>
          <w:rFonts w:eastAsia="Calibri"/>
          <w:sz w:val="26"/>
          <w:szCs w:val="26"/>
          <w:lang w:eastAsia="en-US"/>
        </w:rPr>
        <w:t>и использова</w:t>
      </w:r>
      <w:r>
        <w:rPr>
          <w:rFonts w:eastAsia="Calibri"/>
          <w:sz w:val="26"/>
          <w:szCs w:val="26"/>
          <w:lang w:eastAsia="en-US"/>
        </w:rPr>
        <w:t>ть</w:t>
      </w:r>
      <w:r w:rsidRPr="00CD0A62">
        <w:rPr>
          <w:rFonts w:eastAsia="Calibri"/>
          <w:sz w:val="26"/>
          <w:szCs w:val="26"/>
          <w:lang w:eastAsia="en-US"/>
        </w:rPr>
        <w:t xml:space="preserve"> в работе письма ФНС России от 30.03.2012 № АС-5-2/346дсп@, </w:t>
      </w:r>
      <w:proofErr w:type="gramStart"/>
      <w:r w:rsidRPr="00CD0A62">
        <w:rPr>
          <w:rFonts w:eastAsia="Calibri"/>
          <w:sz w:val="26"/>
          <w:szCs w:val="26"/>
          <w:lang w:eastAsia="en-US"/>
        </w:rPr>
        <w:t>доведенное</w:t>
      </w:r>
      <w:proofErr w:type="gramEnd"/>
      <w:r w:rsidRPr="00CD0A62">
        <w:rPr>
          <w:rFonts w:eastAsia="Calibri"/>
          <w:sz w:val="26"/>
          <w:szCs w:val="26"/>
          <w:lang w:eastAsia="en-US"/>
        </w:rPr>
        <w:t xml:space="preserve"> письмом УФНС России по СК от 06.04.2012 № 13-45/001406дсп@;  </w:t>
      </w:r>
    </w:p>
    <w:p w:rsidR="005404D4" w:rsidRPr="00CD0A62" w:rsidRDefault="005404D4" w:rsidP="005404D4">
      <w:pPr>
        <w:pStyle w:val="31"/>
        <w:rPr>
          <w:rFonts w:eastAsia="Calibri"/>
          <w:sz w:val="26"/>
          <w:szCs w:val="26"/>
          <w:lang w:eastAsia="en-US"/>
        </w:rPr>
      </w:pPr>
      <w:r w:rsidRPr="00CD0A62">
        <w:rPr>
          <w:rFonts w:eastAsia="Calibri"/>
          <w:sz w:val="26"/>
          <w:szCs w:val="26"/>
          <w:lang w:eastAsia="en-US"/>
        </w:rPr>
        <w:t xml:space="preserve">    </w:t>
      </w:r>
      <w:r>
        <w:rPr>
          <w:rFonts w:eastAsia="Calibri"/>
          <w:sz w:val="26"/>
          <w:szCs w:val="26"/>
          <w:lang w:eastAsia="en-US"/>
        </w:rPr>
        <w:t xml:space="preserve"> </w:t>
      </w:r>
      <w:r w:rsidRPr="00CD0A62">
        <w:rPr>
          <w:rFonts w:eastAsia="Calibri"/>
          <w:sz w:val="26"/>
          <w:szCs w:val="26"/>
          <w:lang w:eastAsia="en-US"/>
        </w:rPr>
        <w:t xml:space="preserve"> </w:t>
      </w:r>
      <w:r>
        <w:rPr>
          <w:rFonts w:eastAsia="Calibri"/>
          <w:sz w:val="26"/>
          <w:szCs w:val="26"/>
          <w:lang w:eastAsia="en-US"/>
        </w:rPr>
        <w:t xml:space="preserve">   </w:t>
      </w:r>
      <w:r w:rsidRPr="00CD0A62">
        <w:rPr>
          <w:rFonts w:eastAsia="Calibri"/>
          <w:sz w:val="26"/>
          <w:szCs w:val="26"/>
          <w:lang w:eastAsia="en-US"/>
        </w:rPr>
        <w:t>обязательно исполн</w:t>
      </w:r>
      <w:r>
        <w:rPr>
          <w:rFonts w:eastAsia="Calibri"/>
          <w:sz w:val="26"/>
          <w:szCs w:val="26"/>
          <w:lang w:eastAsia="en-US"/>
        </w:rPr>
        <w:t>ять</w:t>
      </w:r>
      <w:r w:rsidRPr="00CD0A62">
        <w:rPr>
          <w:rFonts w:eastAsia="Calibri"/>
          <w:sz w:val="26"/>
          <w:szCs w:val="26"/>
          <w:lang w:eastAsia="en-US"/>
        </w:rPr>
        <w:t xml:space="preserve"> и использова</w:t>
      </w:r>
      <w:r>
        <w:rPr>
          <w:rFonts w:eastAsia="Calibri"/>
          <w:sz w:val="26"/>
          <w:szCs w:val="26"/>
          <w:lang w:eastAsia="en-US"/>
        </w:rPr>
        <w:t>ть</w:t>
      </w:r>
      <w:r w:rsidRPr="00CD0A62">
        <w:rPr>
          <w:rFonts w:eastAsia="Calibri"/>
          <w:sz w:val="26"/>
          <w:szCs w:val="26"/>
          <w:lang w:eastAsia="en-US"/>
        </w:rPr>
        <w:t xml:space="preserve"> в работе письма ФНС России об   участии  органов внутренних дел в выездных налоговых проверках, </w:t>
      </w:r>
      <w:proofErr w:type="gramStart"/>
      <w:r w:rsidRPr="00CD0A62">
        <w:rPr>
          <w:rFonts w:eastAsia="Calibri"/>
          <w:sz w:val="26"/>
          <w:szCs w:val="26"/>
          <w:lang w:eastAsia="en-US"/>
        </w:rPr>
        <w:t>доведенное</w:t>
      </w:r>
      <w:proofErr w:type="gramEnd"/>
      <w:r w:rsidRPr="00CD0A62">
        <w:rPr>
          <w:rFonts w:eastAsia="Calibri"/>
          <w:sz w:val="26"/>
          <w:szCs w:val="26"/>
          <w:lang w:eastAsia="en-US"/>
        </w:rPr>
        <w:t xml:space="preserve"> письмом УФНС России по СК от 28.08.2012 № 13-45/015587@;</w:t>
      </w:r>
    </w:p>
    <w:p w:rsidR="005404D4" w:rsidRPr="00CD0A62" w:rsidRDefault="005404D4" w:rsidP="005404D4">
      <w:pPr>
        <w:pStyle w:val="31"/>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 xml:space="preserve"> </w:t>
      </w:r>
      <w:r>
        <w:rPr>
          <w:rFonts w:eastAsia="Calibri"/>
          <w:sz w:val="26"/>
          <w:szCs w:val="26"/>
          <w:lang w:eastAsia="en-US"/>
        </w:rPr>
        <w:t xml:space="preserve">   </w:t>
      </w:r>
      <w:r w:rsidRPr="00CD0A62">
        <w:rPr>
          <w:rFonts w:eastAsia="Calibri"/>
          <w:sz w:val="26"/>
          <w:szCs w:val="26"/>
          <w:lang w:eastAsia="en-US"/>
        </w:rPr>
        <w:t xml:space="preserve">инициировать приостановление выездной налоговой проверки; </w:t>
      </w:r>
    </w:p>
    <w:p w:rsidR="005404D4" w:rsidRPr="00CD0A62" w:rsidRDefault="005404D4" w:rsidP="005404D4">
      <w:pPr>
        <w:pStyle w:val="31"/>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 xml:space="preserve"> инициировать возобновление выездной налоговой проверки;</w:t>
      </w:r>
    </w:p>
    <w:p w:rsidR="005404D4" w:rsidRPr="00CD0A62" w:rsidRDefault="005404D4" w:rsidP="005404D4">
      <w:pPr>
        <w:pStyle w:val="31"/>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осуществлять оформление результатов по</w:t>
      </w:r>
      <w:r w:rsidR="00C52FC4">
        <w:rPr>
          <w:rFonts w:eastAsia="Calibri"/>
          <w:sz w:val="26"/>
          <w:szCs w:val="26"/>
          <w:lang w:eastAsia="en-US"/>
        </w:rPr>
        <w:t xml:space="preserve"> </w:t>
      </w:r>
      <w:r w:rsidRPr="00CD0A62">
        <w:rPr>
          <w:rFonts w:eastAsia="Calibri"/>
          <w:sz w:val="26"/>
          <w:szCs w:val="26"/>
          <w:lang w:eastAsia="en-US"/>
        </w:rPr>
        <w:t>окончании выездной налоговой проверки</w:t>
      </w:r>
      <w:r w:rsidR="00C52FC4">
        <w:rPr>
          <w:rFonts w:eastAsia="Calibri"/>
          <w:sz w:val="26"/>
          <w:szCs w:val="26"/>
          <w:lang w:eastAsia="en-US"/>
        </w:rPr>
        <w:t>, осуществлять контроль</w:t>
      </w:r>
      <w:r w:rsidRPr="00CD0A62">
        <w:rPr>
          <w:rFonts w:eastAsia="Calibri"/>
          <w:sz w:val="26"/>
          <w:szCs w:val="26"/>
          <w:lang w:eastAsia="en-US"/>
        </w:rPr>
        <w:t xml:space="preserve"> начислений в Карточке «РСБ»;</w:t>
      </w:r>
    </w:p>
    <w:p w:rsidR="005404D4" w:rsidRPr="00CD0A62" w:rsidRDefault="005404D4" w:rsidP="005404D4">
      <w:pPr>
        <w:ind w:firstLine="0"/>
        <w:rPr>
          <w:rFonts w:eastAsia="Calibri"/>
          <w:sz w:val="26"/>
          <w:szCs w:val="26"/>
        </w:rPr>
      </w:pPr>
      <w:r>
        <w:rPr>
          <w:rFonts w:eastAsia="Calibri"/>
          <w:sz w:val="26"/>
          <w:szCs w:val="26"/>
        </w:rPr>
        <w:t xml:space="preserve">      </w:t>
      </w:r>
      <w:r w:rsidRPr="00CD0A62">
        <w:rPr>
          <w:rFonts w:eastAsia="Calibri"/>
          <w:sz w:val="26"/>
          <w:szCs w:val="26"/>
        </w:rPr>
        <w:t xml:space="preserve"> осуществить инициирование и вынесение решения о принятии обеспечительных   мер;</w:t>
      </w:r>
    </w:p>
    <w:p w:rsidR="005404D4" w:rsidRPr="00CD0A62" w:rsidRDefault="005404D4" w:rsidP="005404D4">
      <w:pPr>
        <w:ind w:firstLine="0"/>
        <w:rPr>
          <w:rFonts w:eastAsia="Calibri"/>
          <w:sz w:val="26"/>
          <w:szCs w:val="26"/>
        </w:rPr>
      </w:pPr>
      <w:r>
        <w:rPr>
          <w:rFonts w:eastAsia="Calibri"/>
          <w:sz w:val="26"/>
          <w:szCs w:val="26"/>
        </w:rPr>
        <w:t xml:space="preserve">      </w:t>
      </w:r>
      <w:r w:rsidRPr="00CD0A62">
        <w:rPr>
          <w:rFonts w:eastAsia="Calibri"/>
          <w:sz w:val="26"/>
          <w:szCs w:val="26"/>
        </w:rPr>
        <w:t xml:space="preserve"> осуществить организацию вынесения решения о проведении дополнительных мероприятий</w:t>
      </w:r>
      <w:r w:rsidR="00862E14">
        <w:rPr>
          <w:rFonts w:eastAsia="Calibri"/>
          <w:sz w:val="26"/>
          <w:szCs w:val="26"/>
        </w:rPr>
        <w:t xml:space="preserve"> налогового контроля</w:t>
      </w:r>
      <w:r w:rsidRPr="00CD0A62">
        <w:rPr>
          <w:rFonts w:eastAsia="Calibri"/>
          <w:sz w:val="26"/>
          <w:szCs w:val="26"/>
        </w:rPr>
        <w:t>;</w:t>
      </w:r>
    </w:p>
    <w:p w:rsidR="005404D4" w:rsidRPr="00CD0A62" w:rsidRDefault="005404D4" w:rsidP="005404D4">
      <w:pPr>
        <w:pStyle w:val="31"/>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 xml:space="preserve">осуществлять рассмотрение представленных налогоплательщиками возражений  (объяснений) по актам выездных налоговых проверок; </w:t>
      </w:r>
    </w:p>
    <w:p w:rsidR="005404D4" w:rsidRPr="00CD0A62" w:rsidRDefault="005404D4" w:rsidP="005404D4">
      <w:pPr>
        <w:pStyle w:val="31"/>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 xml:space="preserve">осуществлять подготовку материалов для производства дел о нарушениях законодательства о налогах и сборах (в том числе о совершении налоговых правонарушений), совершенных лицами, не являющимися налогоплательщиками,  плательщиками сбора или налоговыми агентами; </w:t>
      </w:r>
    </w:p>
    <w:p w:rsidR="005404D4" w:rsidRPr="00CD0A62" w:rsidRDefault="005404D4" w:rsidP="005404D4">
      <w:pPr>
        <w:pStyle w:val="31"/>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 xml:space="preserve"> осуществлять подготовку и согласование проекта решения по результатам выездной налоговой провер</w:t>
      </w:r>
      <w:r w:rsidR="00FC5F7B">
        <w:rPr>
          <w:rFonts w:eastAsia="Calibri"/>
          <w:sz w:val="26"/>
          <w:szCs w:val="26"/>
          <w:lang w:eastAsia="en-US"/>
        </w:rPr>
        <w:t>к</w:t>
      </w:r>
      <w:r w:rsidRPr="00CD0A62">
        <w:rPr>
          <w:rFonts w:eastAsia="Calibri"/>
          <w:sz w:val="26"/>
          <w:szCs w:val="26"/>
          <w:lang w:eastAsia="en-US"/>
        </w:rPr>
        <w:t xml:space="preserve">и; </w:t>
      </w:r>
    </w:p>
    <w:p w:rsidR="005404D4" w:rsidRPr="00CD0A62" w:rsidRDefault="005404D4" w:rsidP="005404D4">
      <w:pPr>
        <w:pStyle w:val="31"/>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 xml:space="preserve">обеспечить вручение (отправка) решений налогоплательщикам и (или) лицам, совершившим нарушения законодательства о налогах и сборах; </w:t>
      </w:r>
    </w:p>
    <w:p w:rsidR="005404D4" w:rsidRDefault="005404D4" w:rsidP="005404D4">
      <w:pPr>
        <w:pStyle w:val="31"/>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участ</w:t>
      </w:r>
      <w:r>
        <w:rPr>
          <w:rFonts w:eastAsia="Calibri"/>
          <w:sz w:val="26"/>
          <w:szCs w:val="26"/>
          <w:lang w:eastAsia="en-US"/>
        </w:rPr>
        <w:t>вовать</w:t>
      </w:r>
      <w:r w:rsidRPr="00CD0A62">
        <w:rPr>
          <w:rFonts w:eastAsia="Calibri"/>
          <w:sz w:val="26"/>
          <w:szCs w:val="26"/>
          <w:lang w:eastAsia="en-US"/>
        </w:rPr>
        <w:t xml:space="preserve"> в производстве по делам об административных правонарушениях (составление протоколов об административных правонарушениях); </w:t>
      </w:r>
    </w:p>
    <w:p w:rsidR="005404D4" w:rsidRPr="009A2B6D" w:rsidRDefault="005404D4" w:rsidP="005404D4">
      <w:pPr>
        <w:ind w:firstLine="0"/>
      </w:pPr>
      <w:r>
        <w:rPr>
          <w:sz w:val="26"/>
          <w:szCs w:val="26"/>
        </w:rPr>
        <w:t xml:space="preserve">       проводить мероприятия налогового контроля, в том числе в рамках камеральных налоговых проверок и оформлять их результаты в отношении Выгодоприобретателей в соответствии с положениями письма ФНС России от 29.07.2021 № СД-5-2/1293ДСП@, письма УФНС России по Ставропольскому краю от 24.08.2021 № 14-25/004639дсп</w:t>
      </w:r>
      <w:r w:rsidRPr="00066C03">
        <w:rPr>
          <w:sz w:val="26"/>
          <w:szCs w:val="26"/>
        </w:rPr>
        <w:t>@</w:t>
      </w:r>
      <w:r>
        <w:rPr>
          <w:sz w:val="26"/>
          <w:szCs w:val="26"/>
        </w:rPr>
        <w:t>,</w:t>
      </w:r>
    </w:p>
    <w:p w:rsidR="005404D4" w:rsidRPr="00CD0A62" w:rsidRDefault="005404D4" w:rsidP="005404D4">
      <w:pPr>
        <w:pStyle w:val="31"/>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 xml:space="preserve"> обеспеч</w:t>
      </w:r>
      <w:r>
        <w:rPr>
          <w:rFonts w:eastAsia="Calibri"/>
          <w:sz w:val="26"/>
          <w:szCs w:val="26"/>
          <w:lang w:eastAsia="en-US"/>
        </w:rPr>
        <w:t>ивать</w:t>
      </w:r>
      <w:r w:rsidRPr="00CD0A62">
        <w:rPr>
          <w:rFonts w:eastAsia="Calibri"/>
          <w:sz w:val="26"/>
          <w:szCs w:val="26"/>
          <w:lang w:eastAsia="en-US"/>
        </w:rPr>
        <w:t xml:space="preserve"> ведение информационных ресурсов в соответствии с Порядком ведения информационных ресурсов, утвержденного приказом МНС России от 17.11.2003 № БГ-3-06/627@; </w:t>
      </w:r>
    </w:p>
    <w:p w:rsidR="005404D4" w:rsidRPr="00CD0A62" w:rsidRDefault="005404D4" w:rsidP="005404D4">
      <w:pPr>
        <w:pStyle w:val="31"/>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согласов</w:t>
      </w:r>
      <w:r>
        <w:rPr>
          <w:rFonts w:eastAsia="Calibri"/>
          <w:sz w:val="26"/>
          <w:szCs w:val="26"/>
          <w:lang w:eastAsia="en-US"/>
        </w:rPr>
        <w:t>ывать</w:t>
      </w:r>
      <w:r w:rsidRPr="00CD0A62">
        <w:rPr>
          <w:rFonts w:eastAsia="Calibri"/>
          <w:sz w:val="26"/>
          <w:szCs w:val="26"/>
          <w:lang w:eastAsia="en-US"/>
        </w:rPr>
        <w:t xml:space="preserve"> с </w:t>
      </w:r>
      <w:r w:rsidR="00FC5F7B">
        <w:rPr>
          <w:rFonts w:eastAsia="Calibri"/>
          <w:sz w:val="26"/>
          <w:szCs w:val="26"/>
          <w:lang w:eastAsia="en-US"/>
        </w:rPr>
        <w:t>правовым</w:t>
      </w:r>
      <w:r w:rsidRPr="00CD0A62">
        <w:rPr>
          <w:rFonts w:eastAsia="Calibri"/>
          <w:sz w:val="26"/>
          <w:szCs w:val="26"/>
          <w:lang w:eastAsia="en-US"/>
        </w:rPr>
        <w:t xml:space="preserve"> отделом материалов по результатам выездной налоговой проверки, направляемых в органы внутренних дел для решения вопроса о возбуждении уголовного дела; </w:t>
      </w:r>
    </w:p>
    <w:p w:rsidR="005404D4" w:rsidRPr="00CD0A62" w:rsidRDefault="005404D4" w:rsidP="005404D4">
      <w:pPr>
        <w:pStyle w:val="31"/>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информиров</w:t>
      </w:r>
      <w:r>
        <w:rPr>
          <w:rFonts w:eastAsia="Calibri"/>
          <w:sz w:val="26"/>
          <w:szCs w:val="26"/>
          <w:lang w:eastAsia="en-US"/>
        </w:rPr>
        <w:t>ать</w:t>
      </w:r>
      <w:r w:rsidRPr="00CD0A62">
        <w:rPr>
          <w:rFonts w:eastAsia="Calibri"/>
          <w:sz w:val="26"/>
          <w:szCs w:val="26"/>
          <w:lang w:eastAsia="en-US"/>
        </w:rPr>
        <w:t xml:space="preserve"> отдел регистрации и учета налогоплательщиков о наличии     оснований для инициирования ликвидации </w:t>
      </w:r>
      <w:proofErr w:type="gramStart"/>
      <w:r w:rsidRPr="00CD0A62">
        <w:rPr>
          <w:rFonts w:eastAsia="Calibri"/>
          <w:sz w:val="26"/>
          <w:szCs w:val="26"/>
          <w:lang w:eastAsia="en-US"/>
        </w:rPr>
        <w:t>налогоплательщиков-юридических</w:t>
      </w:r>
      <w:proofErr w:type="gramEnd"/>
      <w:r w:rsidRPr="00CD0A62">
        <w:rPr>
          <w:rFonts w:eastAsia="Calibri"/>
          <w:sz w:val="26"/>
          <w:szCs w:val="26"/>
          <w:lang w:eastAsia="en-US"/>
        </w:rPr>
        <w:t xml:space="preserve"> лиц; </w:t>
      </w:r>
    </w:p>
    <w:p w:rsidR="006E5386" w:rsidRDefault="005404D4" w:rsidP="005404D4">
      <w:pPr>
        <w:widowControl w:val="0"/>
        <w:autoSpaceDE w:val="0"/>
        <w:autoSpaceDN w:val="0"/>
        <w:adjustRightInd w:val="0"/>
        <w:ind w:firstLine="708"/>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переда</w:t>
      </w:r>
      <w:r>
        <w:rPr>
          <w:rFonts w:eastAsia="Calibri"/>
          <w:sz w:val="26"/>
          <w:szCs w:val="26"/>
          <w:lang w:eastAsia="en-US"/>
        </w:rPr>
        <w:t>вать</w:t>
      </w:r>
      <w:r w:rsidRPr="00CD0A62">
        <w:rPr>
          <w:rFonts w:eastAsia="Calibri"/>
          <w:sz w:val="26"/>
          <w:szCs w:val="26"/>
          <w:lang w:eastAsia="en-US"/>
        </w:rPr>
        <w:t xml:space="preserve"> отделу урегулирования задолженности имеющ</w:t>
      </w:r>
      <w:r>
        <w:rPr>
          <w:rFonts w:eastAsia="Calibri"/>
          <w:sz w:val="26"/>
          <w:szCs w:val="26"/>
          <w:lang w:eastAsia="en-US"/>
        </w:rPr>
        <w:t>ую</w:t>
      </w:r>
      <w:r w:rsidRPr="00CD0A62">
        <w:rPr>
          <w:rFonts w:eastAsia="Calibri"/>
          <w:sz w:val="26"/>
          <w:szCs w:val="26"/>
          <w:lang w:eastAsia="en-US"/>
        </w:rPr>
        <w:t>ся информаци</w:t>
      </w:r>
      <w:r>
        <w:rPr>
          <w:rFonts w:eastAsia="Calibri"/>
          <w:sz w:val="26"/>
          <w:szCs w:val="26"/>
          <w:lang w:eastAsia="en-US"/>
        </w:rPr>
        <w:t>ю</w:t>
      </w:r>
      <w:r w:rsidRPr="00CD0A62">
        <w:rPr>
          <w:rFonts w:eastAsia="Calibri"/>
          <w:sz w:val="26"/>
          <w:szCs w:val="26"/>
          <w:lang w:eastAsia="en-US"/>
        </w:rPr>
        <w:t xml:space="preserve"> о движении денежных средств на счетах налогоплательщика в банках, состоящего на учете в данном налоговом органе, по которому налоговым органом вынесено решение о взыскании налога за счет денежных средств либо о приостановлении операций по счетам</w:t>
      </w:r>
      <w:r>
        <w:rPr>
          <w:rFonts w:eastAsia="Calibri"/>
          <w:sz w:val="26"/>
          <w:szCs w:val="26"/>
          <w:lang w:eastAsia="en-US"/>
        </w:rPr>
        <w:t>.</w:t>
      </w:r>
    </w:p>
    <w:p w:rsidR="005404D4" w:rsidRPr="003E3E4D" w:rsidRDefault="005404D4" w:rsidP="005404D4">
      <w:pPr>
        <w:widowControl w:val="0"/>
        <w:autoSpaceDE w:val="0"/>
        <w:autoSpaceDN w:val="0"/>
        <w:adjustRightInd w:val="0"/>
        <w:ind w:firstLine="708"/>
        <w:rPr>
          <w:sz w:val="26"/>
          <w:szCs w:val="26"/>
        </w:rPr>
      </w:pPr>
    </w:p>
    <w:p w:rsidR="006E5386" w:rsidRDefault="006E5386" w:rsidP="006E5386">
      <w:pPr>
        <w:ind w:firstLine="540"/>
        <w:rPr>
          <w:sz w:val="26"/>
          <w:szCs w:val="26"/>
          <w:highlight w:val="yellow"/>
        </w:rPr>
      </w:pPr>
      <w:r w:rsidRPr="003E3E4D">
        <w:rPr>
          <w:sz w:val="26"/>
          <w:szCs w:val="26"/>
        </w:rPr>
        <w:t xml:space="preserve">В целях реализации задач и функций, возложенных на </w:t>
      </w:r>
      <w:proofErr w:type="spellStart"/>
      <w:r w:rsidR="00CB2AE8">
        <w:rPr>
          <w:sz w:val="26"/>
          <w:szCs w:val="26"/>
        </w:rPr>
        <w:t>контрольно</w:t>
      </w:r>
      <w:proofErr w:type="spellEnd"/>
      <w:r w:rsidR="00CB2AE8">
        <w:rPr>
          <w:sz w:val="26"/>
          <w:szCs w:val="26"/>
        </w:rPr>
        <w:t xml:space="preserve"> – аналитический отдел</w:t>
      </w:r>
      <w:r w:rsidRPr="003E3E4D">
        <w:rPr>
          <w:sz w:val="26"/>
          <w:szCs w:val="26"/>
        </w:rPr>
        <w:t xml:space="preserve"> </w:t>
      </w:r>
      <w:r w:rsidR="00493BF3">
        <w:rPr>
          <w:sz w:val="26"/>
          <w:szCs w:val="26"/>
        </w:rPr>
        <w:t>главный государственный налоговый инспектор</w:t>
      </w:r>
      <w:r>
        <w:rPr>
          <w:sz w:val="26"/>
          <w:szCs w:val="26"/>
        </w:rPr>
        <w:t xml:space="preserve"> </w:t>
      </w:r>
      <w:r w:rsidRPr="003E3E4D">
        <w:rPr>
          <w:sz w:val="26"/>
          <w:szCs w:val="26"/>
        </w:rPr>
        <w:t>обязан</w:t>
      </w:r>
      <w:r w:rsidRPr="000C6DBD">
        <w:rPr>
          <w:sz w:val="26"/>
          <w:szCs w:val="26"/>
        </w:rPr>
        <w:t>:</w:t>
      </w:r>
    </w:p>
    <w:p w:rsidR="006E5386" w:rsidRPr="003E3E4D" w:rsidRDefault="006E5386" w:rsidP="006E5386">
      <w:pPr>
        <w:rPr>
          <w:sz w:val="26"/>
          <w:szCs w:val="26"/>
        </w:rPr>
      </w:pPr>
      <w:r w:rsidRPr="003E3E4D">
        <w:rPr>
          <w:sz w:val="26"/>
          <w:szCs w:val="26"/>
        </w:rPr>
        <w:t xml:space="preserve">соблюдать ограничения, выполнять обязательства и требования к служебному поведению, не нарушать запреты, которые установлены Федеральным законом </w:t>
      </w:r>
      <w:hyperlink r:id="rId51" w:history="1">
        <w:r w:rsidRPr="003E3E4D">
          <w:rPr>
            <w:sz w:val="26"/>
            <w:szCs w:val="26"/>
          </w:rPr>
          <w:t xml:space="preserve">от </w:t>
        </w:r>
        <w:r w:rsidRPr="003E3E4D">
          <w:rPr>
            <w:sz w:val="26"/>
            <w:szCs w:val="26"/>
          </w:rPr>
          <w:lastRenderedPageBreak/>
          <w:t>27.07.2004 № 79-ФЗ  "О государственной гражданской службе Российской Федерации"</w:t>
        </w:r>
      </w:hyperlink>
      <w:r w:rsidRPr="003E3E4D">
        <w:rPr>
          <w:sz w:val="26"/>
          <w:szCs w:val="26"/>
        </w:rPr>
        <w:t xml:space="preserve">,  Федеральный </w:t>
      </w:r>
      <w:hyperlink r:id="rId52" w:history="1">
        <w:r w:rsidRPr="003E3E4D">
          <w:rPr>
            <w:sz w:val="26"/>
            <w:szCs w:val="26"/>
          </w:rPr>
          <w:t>закон</w:t>
        </w:r>
      </w:hyperlink>
      <w:r w:rsidRPr="003E3E4D">
        <w:rPr>
          <w:sz w:val="26"/>
          <w:szCs w:val="26"/>
        </w:rPr>
        <w:t xml:space="preserve"> от 25.12.2008 № 273-ФЗ "О противодействии коррупции"</w:t>
      </w:r>
      <w:r>
        <w:rPr>
          <w:sz w:val="26"/>
          <w:szCs w:val="26"/>
        </w:rPr>
        <w:t xml:space="preserve"> </w:t>
      </w:r>
      <w:r w:rsidRPr="003E3E4D">
        <w:rPr>
          <w:sz w:val="26"/>
          <w:szCs w:val="26"/>
        </w:rPr>
        <w:t>и другими федеральными законами;</w:t>
      </w:r>
    </w:p>
    <w:p w:rsidR="006E5386" w:rsidRPr="003E3E4D" w:rsidRDefault="006E5386" w:rsidP="006E5386">
      <w:pPr>
        <w:rPr>
          <w:sz w:val="26"/>
          <w:szCs w:val="26"/>
        </w:rPr>
      </w:pPr>
      <w:r w:rsidRPr="003E3E4D">
        <w:rPr>
          <w:sz w:val="26"/>
          <w:szCs w:val="26"/>
        </w:rPr>
        <w:t xml:space="preserve">выполнять обязанности гражданского служащего, предусмотренные Федеральным законом </w:t>
      </w:r>
      <w:hyperlink r:id="rId53" w:history="1">
        <w:r w:rsidRPr="003E3E4D">
          <w:rPr>
            <w:sz w:val="26"/>
            <w:szCs w:val="26"/>
          </w:rPr>
          <w:t>от 27.07.2004 № 79-ФЗ  "О государственной гражданской службе Российской Федерации"</w:t>
        </w:r>
      </w:hyperlink>
      <w:r w:rsidRPr="003E3E4D">
        <w:rPr>
          <w:sz w:val="26"/>
          <w:szCs w:val="26"/>
        </w:rPr>
        <w:t xml:space="preserve">,  Федеральным </w:t>
      </w:r>
      <w:hyperlink r:id="rId54" w:history="1">
        <w:r w:rsidRPr="003E3E4D">
          <w:rPr>
            <w:sz w:val="26"/>
            <w:szCs w:val="26"/>
          </w:rPr>
          <w:t>закон</w:t>
        </w:r>
      </w:hyperlink>
      <w:r w:rsidRPr="003E3E4D">
        <w:rPr>
          <w:sz w:val="26"/>
          <w:szCs w:val="26"/>
        </w:rPr>
        <w:t>ом от 25.12.2008 № 273-ФЗ "О противодействии коррупции"</w:t>
      </w:r>
      <w:r>
        <w:rPr>
          <w:sz w:val="26"/>
          <w:szCs w:val="26"/>
        </w:rPr>
        <w:t xml:space="preserve"> </w:t>
      </w:r>
      <w:r w:rsidRPr="003E3E4D">
        <w:rPr>
          <w:sz w:val="26"/>
          <w:szCs w:val="26"/>
        </w:rPr>
        <w:t>и другими федеральными законами;</w:t>
      </w:r>
    </w:p>
    <w:p w:rsidR="006E5386" w:rsidRPr="003E3E4D" w:rsidRDefault="006E5386" w:rsidP="006E5386">
      <w:pPr>
        <w:rPr>
          <w:sz w:val="26"/>
          <w:szCs w:val="26"/>
        </w:rPr>
      </w:pPr>
      <w:r w:rsidRPr="003E3E4D">
        <w:rPr>
          <w:sz w:val="26"/>
          <w:szCs w:val="26"/>
        </w:rPr>
        <w:t xml:space="preserve">при решении вопросов, входящих в компетенцию отдела, выполнять распоряжения начальника Инспекции, заместителя начальника Инспекции координирующего деятельность отдела, начальника отдела, предъявляемые в соответствии с разграничением их обязанностей и полномочий; </w:t>
      </w:r>
    </w:p>
    <w:p w:rsidR="006E5386" w:rsidRPr="003E3E4D" w:rsidRDefault="006E5386" w:rsidP="006E5386">
      <w:pPr>
        <w:rPr>
          <w:sz w:val="26"/>
          <w:szCs w:val="26"/>
        </w:rPr>
      </w:pPr>
      <w:r w:rsidRPr="003E3E4D">
        <w:rPr>
          <w:sz w:val="26"/>
          <w:szCs w:val="26"/>
        </w:rPr>
        <w:t xml:space="preserve">выполнять письменные и устные указания (распоряжения, поручения) начальника инспекции, заместителя начальника инспекции курирующего отдел, начальника отдела, и </w:t>
      </w:r>
      <w:proofErr w:type="gramStart"/>
      <w:r w:rsidRPr="003E3E4D">
        <w:rPr>
          <w:sz w:val="26"/>
          <w:szCs w:val="26"/>
        </w:rPr>
        <w:t>предоставлять отчет</w:t>
      </w:r>
      <w:proofErr w:type="gramEnd"/>
      <w:r w:rsidRPr="003E3E4D">
        <w:rPr>
          <w:sz w:val="26"/>
          <w:szCs w:val="26"/>
        </w:rPr>
        <w:t xml:space="preserve"> об исполнении этих указаний;</w:t>
      </w:r>
    </w:p>
    <w:p w:rsidR="006E5386" w:rsidRPr="003E3E4D" w:rsidRDefault="006E5386" w:rsidP="006E5386">
      <w:pPr>
        <w:rPr>
          <w:sz w:val="26"/>
          <w:szCs w:val="26"/>
        </w:rPr>
      </w:pPr>
      <w:r w:rsidRPr="003E3E4D">
        <w:rPr>
          <w:sz w:val="26"/>
          <w:szCs w:val="26"/>
        </w:rPr>
        <w:t>самостоятельно, качественно и своевременно выполнять порученные ему работы в соответствии с функциональными обязанностями по специализации;</w:t>
      </w:r>
    </w:p>
    <w:p w:rsidR="006E5386" w:rsidRPr="003E3E4D" w:rsidRDefault="006E5386" w:rsidP="006E5386">
      <w:pPr>
        <w:rPr>
          <w:sz w:val="26"/>
          <w:szCs w:val="26"/>
        </w:rPr>
      </w:pPr>
      <w:r w:rsidRPr="003E3E4D">
        <w:rPr>
          <w:sz w:val="26"/>
          <w:szCs w:val="26"/>
        </w:rPr>
        <w:t>выполнять отдельные поручения руководства инспекции, не предусмотренные должностным регламентом;</w:t>
      </w:r>
    </w:p>
    <w:p w:rsidR="006E5386" w:rsidRPr="003E3E4D" w:rsidRDefault="006E5386" w:rsidP="006E5386">
      <w:pPr>
        <w:rPr>
          <w:sz w:val="26"/>
          <w:szCs w:val="26"/>
        </w:rPr>
      </w:pPr>
      <w:r w:rsidRPr="003E3E4D">
        <w:rPr>
          <w:sz w:val="26"/>
          <w:szCs w:val="26"/>
        </w:rPr>
        <w:t>обеспечивать взаимозаменяемость на время длительного отпуска другого работника отдела;</w:t>
      </w:r>
    </w:p>
    <w:p w:rsidR="006E5386" w:rsidRPr="003E3E4D" w:rsidRDefault="006E5386" w:rsidP="006E5386">
      <w:pPr>
        <w:rPr>
          <w:sz w:val="26"/>
          <w:szCs w:val="26"/>
        </w:rPr>
      </w:pPr>
      <w:r w:rsidRPr="003E3E4D">
        <w:rPr>
          <w:sz w:val="26"/>
          <w:szCs w:val="26"/>
        </w:rPr>
        <w:t>рассматривать заявления, предложения, жалобы с подготовкой мотивированного заключения, по вопросам, входящим в компетенцию отдела;</w:t>
      </w:r>
    </w:p>
    <w:p w:rsidR="006E5386" w:rsidRPr="003E3E4D" w:rsidRDefault="006E5386" w:rsidP="006E5386">
      <w:pPr>
        <w:rPr>
          <w:sz w:val="26"/>
          <w:szCs w:val="26"/>
        </w:rPr>
      </w:pPr>
      <w:r w:rsidRPr="003E3E4D">
        <w:rPr>
          <w:sz w:val="26"/>
          <w:szCs w:val="26"/>
        </w:rPr>
        <w:t>оказывать практическую помощь сотрудникам по предмету деятельности отдела;</w:t>
      </w:r>
    </w:p>
    <w:p w:rsidR="006E5386" w:rsidRPr="003E3E4D" w:rsidRDefault="006E5386" w:rsidP="006E5386">
      <w:pPr>
        <w:rPr>
          <w:sz w:val="26"/>
          <w:szCs w:val="26"/>
        </w:rPr>
      </w:pPr>
      <w:r w:rsidRPr="003E3E4D">
        <w:rPr>
          <w:sz w:val="26"/>
          <w:szCs w:val="26"/>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6E5386" w:rsidRPr="003E3E4D" w:rsidRDefault="006E5386" w:rsidP="006E5386">
      <w:pPr>
        <w:rPr>
          <w:sz w:val="26"/>
          <w:szCs w:val="26"/>
        </w:rPr>
      </w:pPr>
      <w:r w:rsidRPr="003E3E4D">
        <w:rPr>
          <w:sz w:val="26"/>
          <w:szCs w:val="26"/>
        </w:rPr>
        <w:t>не совершать поступки, порочащие честь и достоинство государственного служащего;</w:t>
      </w:r>
    </w:p>
    <w:p w:rsidR="006E5386" w:rsidRPr="003E3E4D" w:rsidRDefault="006E5386" w:rsidP="006E5386">
      <w:pPr>
        <w:rPr>
          <w:sz w:val="26"/>
          <w:szCs w:val="26"/>
        </w:rPr>
      </w:pPr>
      <w:r w:rsidRPr="003E3E4D">
        <w:rPr>
          <w:sz w:val="26"/>
          <w:szCs w:val="26"/>
        </w:rPr>
        <w:t>поддерживать уровень квалификации, необходимый для надлежащего выполнения данных обязанностей;</w:t>
      </w:r>
    </w:p>
    <w:p w:rsidR="006E5386" w:rsidRPr="003E3E4D" w:rsidRDefault="006E5386" w:rsidP="006E5386">
      <w:pPr>
        <w:rPr>
          <w:sz w:val="26"/>
          <w:szCs w:val="26"/>
        </w:rPr>
      </w:pPr>
      <w:r w:rsidRPr="003E3E4D">
        <w:rPr>
          <w:sz w:val="26"/>
          <w:szCs w:val="26"/>
        </w:rPr>
        <w:t>представлять представителю нанимателя сведения о своих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 в порядке, установленном федеральными законами и иными нормативными правовыми актами Российской Федерации.</w:t>
      </w:r>
    </w:p>
    <w:p w:rsidR="006E5386" w:rsidRPr="003E3E4D" w:rsidRDefault="006E5386" w:rsidP="006E5386">
      <w:pPr>
        <w:rPr>
          <w:sz w:val="26"/>
          <w:szCs w:val="26"/>
        </w:rPr>
      </w:pPr>
      <w:r w:rsidRPr="003E3E4D">
        <w:rPr>
          <w:sz w:val="26"/>
          <w:szCs w:val="26"/>
        </w:rPr>
        <w:t xml:space="preserve">представлять сведения о своих расходах, а также о расходах своих супруги (супруга) и несовершеннолетних детей в случаях и порядке, которые установлены Федеральным законом "О </w:t>
      </w:r>
      <w:proofErr w:type="gramStart"/>
      <w:r w:rsidRPr="003E3E4D">
        <w:rPr>
          <w:sz w:val="26"/>
          <w:szCs w:val="26"/>
        </w:rPr>
        <w:t>контроле за</w:t>
      </w:r>
      <w:proofErr w:type="gramEnd"/>
      <w:r w:rsidRPr="003E3E4D">
        <w:rPr>
          <w:sz w:val="26"/>
          <w:szCs w:val="26"/>
        </w:rPr>
        <w:t xml:space="preserve"> соответствием расходов лиц, замещающих государственные должности, и иных лиц их доходам"</w:t>
      </w:r>
    </w:p>
    <w:p w:rsidR="006E5386" w:rsidRPr="003E3E4D" w:rsidRDefault="006E5386" w:rsidP="006E5386">
      <w:pPr>
        <w:rPr>
          <w:sz w:val="26"/>
          <w:szCs w:val="26"/>
        </w:rPr>
      </w:pPr>
      <w:r w:rsidRPr="003E3E4D">
        <w:rPr>
          <w:sz w:val="26"/>
          <w:szCs w:val="26"/>
        </w:rPr>
        <w:t>предоставлять, представителю нанимателя, сведения об адресах сайтов и (или) страниц сайтов в информационно-телекоммуникационной сети "Интернет", на которых, гражданский служащий размещал общедоступную информацию, а также данные, позволяющие их идентифицировать, ежегодно за календарный год, предшествующий году представления указанной информации, за исключением случаев размещения общедоступной информации в рамках исполнения должностных обязанностей гражданского служащего.</w:t>
      </w:r>
    </w:p>
    <w:p w:rsidR="006E5386" w:rsidRPr="003E3E4D" w:rsidRDefault="006E5386" w:rsidP="006E5386">
      <w:pPr>
        <w:rPr>
          <w:sz w:val="26"/>
          <w:szCs w:val="26"/>
        </w:rPr>
      </w:pPr>
      <w:r w:rsidRPr="003E3E4D">
        <w:rPr>
          <w:sz w:val="26"/>
          <w:szCs w:val="26"/>
        </w:rPr>
        <w:t xml:space="preserve">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 времени и причине утраты (порчи) служебного </w:t>
      </w:r>
      <w:r w:rsidRPr="003E3E4D">
        <w:rPr>
          <w:sz w:val="26"/>
          <w:szCs w:val="26"/>
        </w:rPr>
        <w:lastRenderedPageBreak/>
        <w:t>удостоверения. При утрате служебного удостоверения к докладной записке должна быть приложена справка об обращении в органы внутренних дел.</w:t>
      </w:r>
    </w:p>
    <w:p w:rsidR="006E5386" w:rsidRPr="003E3E4D" w:rsidRDefault="006E5386" w:rsidP="006E5386">
      <w:pPr>
        <w:rPr>
          <w:sz w:val="26"/>
          <w:szCs w:val="26"/>
        </w:rPr>
      </w:pPr>
      <w:r w:rsidRPr="003E3E4D">
        <w:rPr>
          <w:sz w:val="26"/>
          <w:szCs w:val="26"/>
        </w:rPr>
        <w:t>руководитель соответствующего структурного подразделения письменно докладывает об утрате (порче) гражданским служащим служебного удостоверения начальнику инспекции.</w:t>
      </w:r>
    </w:p>
    <w:p w:rsidR="006E5386" w:rsidRPr="003E3E4D" w:rsidRDefault="006E5386" w:rsidP="006E5386">
      <w:pPr>
        <w:rPr>
          <w:sz w:val="26"/>
          <w:szCs w:val="26"/>
        </w:rPr>
      </w:pPr>
      <w:r w:rsidRPr="003E3E4D">
        <w:rPr>
          <w:sz w:val="26"/>
          <w:szCs w:val="26"/>
        </w:rPr>
        <w:t>соблюдать установленные правила публичных выступлений и предоставления служебной информации;</w:t>
      </w:r>
    </w:p>
    <w:p w:rsidR="006E5386" w:rsidRPr="003E3E4D" w:rsidRDefault="006E5386" w:rsidP="006E5386">
      <w:pPr>
        <w:rPr>
          <w:sz w:val="26"/>
          <w:szCs w:val="26"/>
        </w:rPr>
      </w:pPr>
      <w:r w:rsidRPr="003E3E4D">
        <w:rPr>
          <w:sz w:val="26"/>
          <w:szCs w:val="26"/>
        </w:rPr>
        <w:t>проявлять корректность в обращении с гражданами и работниками ФНС России, Управления, Инспекций;</w:t>
      </w:r>
    </w:p>
    <w:p w:rsidR="006E5386" w:rsidRPr="003E3E4D" w:rsidRDefault="006E5386" w:rsidP="006E5386">
      <w:pPr>
        <w:rPr>
          <w:sz w:val="26"/>
          <w:szCs w:val="26"/>
        </w:rPr>
      </w:pPr>
      <w:r w:rsidRPr="003E3E4D">
        <w:rPr>
          <w:sz w:val="26"/>
          <w:szCs w:val="26"/>
        </w:rPr>
        <w:t>не допускать конфликтных ситуаций, способных нанести ущерб собственной репутации или авторитету ФНС России, Управления, Инспекций;</w:t>
      </w:r>
    </w:p>
    <w:p w:rsidR="006E5386" w:rsidRPr="003E3E4D" w:rsidRDefault="006E5386" w:rsidP="006E5386">
      <w:pPr>
        <w:rPr>
          <w:sz w:val="26"/>
          <w:szCs w:val="26"/>
        </w:rPr>
      </w:pPr>
      <w:r w:rsidRPr="003E3E4D">
        <w:rPr>
          <w:sz w:val="26"/>
          <w:szCs w:val="26"/>
        </w:rPr>
        <w:t>соблюдать правила и нормы охраны труда и техники безопасности;</w:t>
      </w:r>
    </w:p>
    <w:p w:rsidR="006E5386" w:rsidRPr="003E3E4D" w:rsidRDefault="006E5386" w:rsidP="006E5386">
      <w:pPr>
        <w:rPr>
          <w:sz w:val="26"/>
          <w:szCs w:val="26"/>
        </w:rPr>
      </w:pPr>
      <w:r w:rsidRPr="003E3E4D">
        <w:rPr>
          <w:sz w:val="26"/>
          <w:szCs w:val="26"/>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6E5386" w:rsidRPr="003E3E4D" w:rsidRDefault="006E5386" w:rsidP="006E5386">
      <w:pPr>
        <w:rPr>
          <w:sz w:val="26"/>
          <w:szCs w:val="26"/>
        </w:rPr>
      </w:pPr>
      <w:r w:rsidRPr="003E3E4D">
        <w:rPr>
          <w:sz w:val="26"/>
          <w:szCs w:val="26"/>
        </w:rPr>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6E5386" w:rsidRPr="003E3E4D" w:rsidRDefault="006E5386" w:rsidP="006E5386">
      <w:pPr>
        <w:widowControl w:val="0"/>
        <w:autoSpaceDE w:val="0"/>
        <w:autoSpaceDN w:val="0"/>
        <w:adjustRightInd w:val="0"/>
        <w:rPr>
          <w:sz w:val="26"/>
          <w:szCs w:val="26"/>
        </w:rPr>
      </w:pPr>
      <w:r w:rsidRPr="003E3E4D">
        <w:rPr>
          <w:sz w:val="26"/>
          <w:szCs w:val="26"/>
        </w:rPr>
        <w:t>соблюдать Кодекс этики и служебного поведения государственных гражданских служащих Федеральной налоговой службы;</w:t>
      </w:r>
    </w:p>
    <w:p w:rsidR="006E5386" w:rsidRPr="003E3E4D" w:rsidRDefault="006E5386" w:rsidP="006E5386">
      <w:pPr>
        <w:rPr>
          <w:sz w:val="26"/>
          <w:szCs w:val="26"/>
        </w:rPr>
      </w:pPr>
      <w:r w:rsidRPr="003E3E4D">
        <w:rPr>
          <w:sz w:val="26"/>
          <w:szCs w:val="26"/>
        </w:rPr>
        <w:t>уведомлять представителя нанимателя, обо всех случаях обращения к нему каких-либо лиц в целях склонения его к совершению коррупционных правонарушений.</w:t>
      </w:r>
    </w:p>
    <w:p w:rsidR="006E5386" w:rsidRPr="003E3E4D" w:rsidRDefault="006E5386" w:rsidP="006E5386">
      <w:pPr>
        <w:rPr>
          <w:sz w:val="26"/>
          <w:szCs w:val="26"/>
        </w:rPr>
      </w:pPr>
      <w:r w:rsidRPr="003E3E4D">
        <w:rPr>
          <w:sz w:val="26"/>
          <w:szCs w:val="26"/>
        </w:rPr>
        <w:t>принимать меры по недопущению любой возможности возникновения конфликта интересов,</w:t>
      </w:r>
    </w:p>
    <w:p w:rsidR="006E5386" w:rsidRPr="003E3E4D" w:rsidRDefault="006E5386" w:rsidP="006E5386">
      <w:pPr>
        <w:rPr>
          <w:sz w:val="26"/>
          <w:szCs w:val="26"/>
        </w:rPr>
      </w:pPr>
      <w:r w:rsidRPr="003E3E4D">
        <w:rPr>
          <w:sz w:val="26"/>
          <w:szCs w:val="26"/>
        </w:rPr>
        <w:t>в письменной форме уведомлять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6E5386" w:rsidRPr="003E3E4D" w:rsidRDefault="006E5386" w:rsidP="006E5386">
      <w:pPr>
        <w:rPr>
          <w:sz w:val="26"/>
          <w:szCs w:val="26"/>
        </w:rPr>
      </w:pPr>
      <w:r w:rsidRPr="003E3E4D">
        <w:rPr>
          <w:sz w:val="26"/>
          <w:szCs w:val="26"/>
        </w:rPr>
        <w:t>в целях предотвращения конфликта интересов передает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6E5386" w:rsidRPr="003E3E4D" w:rsidRDefault="006E5386" w:rsidP="006E5386">
      <w:pPr>
        <w:autoSpaceDE w:val="0"/>
        <w:autoSpaceDN w:val="0"/>
        <w:adjustRightInd w:val="0"/>
        <w:ind w:firstLine="540"/>
        <w:rPr>
          <w:sz w:val="26"/>
          <w:szCs w:val="26"/>
        </w:rPr>
      </w:pPr>
      <w:r w:rsidRPr="003E3E4D">
        <w:rPr>
          <w:sz w:val="26"/>
          <w:szCs w:val="26"/>
        </w:rPr>
        <w:t>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6E5386" w:rsidRPr="003E3E4D" w:rsidRDefault="006E5386" w:rsidP="006E5386">
      <w:pPr>
        <w:rPr>
          <w:sz w:val="26"/>
          <w:szCs w:val="26"/>
        </w:rPr>
      </w:pPr>
      <w:r w:rsidRPr="003E3E4D">
        <w:rPr>
          <w:sz w:val="26"/>
          <w:szCs w:val="26"/>
        </w:rPr>
        <w:t>организовывать работу по защите информации в отделе;</w:t>
      </w:r>
    </w:p>
    <w:p w:rsidR="006E5386" w:rsidRPr="003E3E4D" w:rsidRDefault="006E5386" w:rsidP="006E5386">
      <w:pPr>
        <w:rPr>
          <w:sz w:val="26"/>
          <w:szCs w:val="26"/>
        </w:rPr>
      </w:pPr>
      <w:r w:rsidRPr="003E3E4D">
        <w:rPr>
          <w:sz w:val="26"/>
          <w:szCs w:val="26"/>
        </w:rPr>
        <w:t>обеспечивать сохранность комплектности закрепленного оборудования;</w:t>
      </w:r>
    </w:p>
    <w:p w:rsidR="006E5386" w:rsidRPr="003E3E4D" w:rsidRDefault="006E5386" w:rsidP="006E5386">
      <w:pPr>
        <w:rPr>
          <w:sz w:val="26"/>
          <w:szCs w:val="26"/>
        </w:rPr>
      </w:pPr>
      <w:r w:rsidRPr="003E3E4D">
        <w:rPr>
          <w:sz w:val="26"/>
          <w:szCs w:val="26"/>
        </w:rPr>
        <w:t>обеспечивать сохранность целостности специальных пломбировочных устройств (</w:t>
      </w:r>
      <w:proofErr w:type="spellStart"/>
      <w:r w:rsidRPr="003E3E4D">
        <w:rPr>
          <w:sz w:val="26"/>
          <w:szCs w:val="26"/>
        </w:rPr>
        <w:t>стикеров</w:t>
      </w:r>
      <w:proofErr w:type="spellEnd"/>
      <w:r w:rsidRPr="003E3E4D">
        <w:rPr>
          <w:sz w:val="26"/>
          <w:szCs w:val="26"/>
        </w:rPr>
        <w:t>, лент, пломб, печатей и др.) на закрепленном оборудовании;</w:t>
      </w:r>
    </w:p>
    <w:p w:rsidR="006E5386" w:rsidRPr="003E3E4D" w:rsidRDefault="006E5386" w:rsidP="006E5386">
      <w:pPr>
        <w:rPr>
          <w:sz w:val="26"/>
          <w:szCs w:val="26"/>
        </w:rPr>
      </w:pPr>
      <w:r w:rsidRPr="003E3E4D">
        <w:rPr>
          <w:sz w:val="26"/>
          <w:szCs w:val="26"/>
        </w:rPr>
        <w:t>обеспечивать целевое использование локальных (информационное пространство рабочей станции) и сетевых ресурсов ЛВС Инспекции, предоставленных ему (ей) для выполнения служебных обязанностей;</w:t>
      </w:r>
    </w:p>
    <w:p w:rsidR="006E5386" w:rsidRPr="003E3E4D" w:rsidRDefault="006E5386" w:rsidP="006E5386">
      <w:pPr>
        <w:rPr>
          <w:sz w:val="26"/>
          <w:szCs w:val="26"/>
        </w:rPr>
      </w:pPr>
      <w:proofErr w:type="gramStart"/>
      <w:r w:rsidRPr="003E3E4D">
        <w:rPr>
          <w:sz w:val="26"/>
          <w:szCs w:val="26"/>
        </w:rPr>
        <w:t>обязан</w:t>
      </w:r>
      <w:proofErr w:type="gramEnd"/>
      <w:r w:rsidRPr="003E3E4D">
        <w:rPr>
          <w:sz w:val="26"/>
          <w:szCs w:val="26"/>
        </w:rPr>
        <w:t xml:space="preserve"> исключить самостоятельное и (или) с помощью третьих лиц несанкционированное подключение любых внешних устройств, ноутбуков и незарегистрированных носителей информации к закрепленному оборудованию или сетевым ресурсам ЛВС Инспекции;</w:t>
      </w:r>
    </w:p>
    <w:p w:rsidR="006E5386" w:rsidRPr="003E3E4D" w:rsidRDefault="006E5386" w:rsidP="006E5386">
      <w:pPr>
        <w:rPr>
          <w:sz w:val="26"/>
          <w:szCs w:val="26"/>
        </w:rPr>
      </w:pPr>
      <w:r w:rsidRPr="003E3E4D">
        <w:rPr>
          <w:sz w:val="26"/>
          <w:szCs w:val="26"/>
        </w:rPr>
        <w:t xml:space="preserve">обязан  исключить допуск других работников и лиц, не являющихся работниками Инспекции, к работе на закрепленной за ним (ней) рабочей станции (исключение составляют сотрудники </w:t>
      </w:r>
      <w:proofErr w:type="gramStart"/>
      <w:r w:rsidRPr="003E3E4D">
        <w:rPr>
          <w:sz w:val="26"/>
          <w:szCs w:val="26"/>
        </w:rPr>
        <w:t>отдела</w:t>
      </w:r>
      <w:proofErr w:type="gramEnd"/>
      <w:r w:rsidRPr="003E3E4D">
        <w:rPr>
          <w:sz w:val="26"/>
          <w:szCs w:val="26"/>
        </w:rPr>
        <w:t xml:space="preserve"> отвечающие за обработку данных и информатизации и администратор безопасности).</w:t>
      </w:r>
    </w:p>
    <w:p w:rsidR="006E5386" w:rsidRPr="003E3E4D" w:rsidRDefault="006E5386" w:rsidP="006E5386">
      <w:pPr>
        <w:shd w:val="clear" w:color="auto" w:fill="FFFFFF"/>
        <w:rPr>
          <w:sz w:val="26"/>
          <w:szCs w:val="26"/>
        </w:rPr>
      </w:pPr>
      <w:r w:rsidRPr="003E3E4D">
        <w:rPr>
          <w:sz w:val="26"/>
          <w:szCs w:val="26"/>
        </w:rPr>
        <w:lastRenderedPageBreak/>
        <w:t>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37502C" w:rsidRDefault="0037502C">
      <w:pPr>
        <w:rPr>
          <w:sz w:val="26"/>
        </w:rPr>
      </w:pPr>
    </w:p>
    <w:p w:rsidR="0037502C" w:rsidRDefault="001C6B2F">
      <w:pPr>
        <w:widowControl w:val="0"/>
        <w:rPr>
          <w:sz w:val="26"/>
        </w:rPr>
      </w:pPr>
      <w:r>
        <w:rPr>
          <w:sz w:val="26"/>
        </w:rPr>
        <w:t>9. В целях исполнения возложенных должностных обязанностей главный государственный налоговый инспектор имеет право:</w:t>
      </w:r>
    </w:p>
    <w:p w:rsidR="0037502C" w:rsidRDefault="001C6B2F">
      <w:pPr>
        <w:tabs>
          <w:tab w:val="left" w:pos="0"/>
        </w:tabs>
        <w:rPr>
          <w:sz w:val="26"/>
        </w:rPr>
      </w:pPr>
      <w:r>
        <w:rPr>
          <w:sz w:val="26"/>
        </w:rPr>
        <w:t>получать надлежащие организационно-технические условия, необходимые для исполнения должностных обязанностей;</w:t>
      </w:r>
    </w:p>
    <w:p w:rsidR="0037502C" w:rsidRDefault="001C6B2F">
      <w:pPr>
        <w:tabs>
          <w:tab w:val="left" w:pos="7464"/>
        </w:tabs>
        <w:rPr>
          <w:sz w:val="26"/>
        </w:rPr>
      </w:pPr>
      <w:r>
        <w:rPr>
          <w:sz w:val="26"/>
        </w:rPr>
        <w:t>знакомиться с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37502C" w:rsidRDefault="001C6B2F">
      <w:pPr>
        <w:tabs>
          <w:tab w:val="left" w:pos="7464"/>
        </w:tabs>
        <w:rPr>
          <w:sz w:val="26"/>
        </w:rPr>
      </w:pPr>
      <w:r>
        <w:rPr>
          <w:sz w:val="26"/>
        </w:rPr>
        <w:t>на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дополнительного отпусков;</w:t>
      </w:r>
    </w:p>
    <w:p w:rsidR="0037502C" w:rsidRDefault="001C6B2F">
      <w:pPr>
        <w:tabs>
          <w:tab w:val="left" w:pos="7464"/>
        </w:tabs>
        <w:rPr>
          <w:sz w:val="26"/>
        </w:rPr>
      </w:pPr>
      <w:r>
        <w:rPr>
          <w:sz w:val="26"/>
        </w:rPr>
        <w:t>на  оплату труда и другие выплаты в соответствии с Федеральным законом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37502C" w:rsidRDefault="001C6B2F">
      <w:pPr>
        <w:tabs>
          <w:tab w:val="left" w:pos="7464"/>
        </w:tabs>
        <w:rPr>
          <w:sz w:val="26"/>
        </w:rPr>
      </w:pPr>
      <w:r>
        <w:rPr>
          <w:sz w:val="26"/>
        </w:rPr>
        <w:t>получать в установленном порядке информацию и материалы, необходимые для исполнения должностных обязанностей, а также вносит предложения о совершенствовании деятельности государственного органа;</w:t>
      </w:r>
    </w:p>
    <w:p w:rsidR="0037502C" w:rsidRDefault="001C6B2F">
      <w:pPr>
        <w:tabs>
          <w:tab w:val="left" w:pos="7464"/>
        </w:tabs>
        <w:rPr>
          <w:sz w:val="26"/>
        </w:rPr>
      </w:pPr>
      <w:proofErr w:type="gramStart"/>
      <w:r>
        <w:rPr>
          <w:sz w:val="26"/>
        </w:rPr>
        <w:t>на доступ в установленном порядке в связи с исполнением должностных обязанностей в государственные органы</w:t>
      </w:r>
      <w:proofErr w:type="gramEnd"/>
      <w:r>
        <w:rPr>
          <w:sz w:val="26"/>
        </w:rPr>
        <w:t>, органы местного самоуправления, общественные объединения и иные организации;</w:t>
      </w:r>
    </w:p>
    <w:p w:rsidR="0037502C" w:rsidRDefault="001C6B2F">
      <w:pPr>
        <w:tabs>
          <w:tab w:val="left" w:pos="7464"/>
        </w:tabs>
        <w:rPr>
          <w:sz w:val="26"/>
        </w:rPr>
      </w:pPr>
      <w:r>
        <w:rPr>
          <w:sz w:val="26"/>
        </w:rPr>
        <w:t>знакомится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37502C" w:rsidRDefault="001C6B2F">
      <w:pPr>
        <w:tabs>
          <w:tab w:val="left" w:pos="7464"/>
        </w:tabs>
        <w:rPr>
          <w:sz w:val="26"/>
        </w:rPr>
      </w:pPr>
      <w:r>
        <w:rPr>
          <w:sz w:val="26"/>
        </w:rPr>
        <w:t>на защиту сведений о гражданском служащем;</w:t>
      </w:r>
    </w:p>
    <w:p w:rsidR="0037502C" w:rsidRDefault="001C6B2F">
      <w:pPr>
        <w:tabs>
          <w:tab w:val="left" w:pos="7464"/>
        </w:tabs>
        <w:rPr>
          <w:sz w:val="26"/>
        </w:rPr>
      </w:pPr>
      <w:r>
        <w:rPr>
          <w:sz w:val="26"/>
        </w:rPr>
        <w:t xml:space="preserve">на должностной </w:t>
      </w:r>
      <w:proofErr w:type="gramStart"/>
      <w:r>
        <w:rPr>
          <w:sz w:val="26"/>
        </w:rPr>
        <w:t>рост</w:t>
      </w:r>
      <w:proofErr w:type="gramEnd"/>
      <w:r>
        <w:rPr>
          <w:sz w:val="26"/>
        </w:rPr>
        <w:t xml:space="preserve"> на конкурсной основе;</w:t>
      </w:r>
    </w:p>
    <w:p w:rsidR="0037502C" w:rsidRDefault="001C6B2F">
      <w:pPr>
        <w:tabs>
          <w:tab w:val="left" w:pos="7464"/>
        </w:tabs>
        <w:rPr>
          <w:sz w:val="26"/>
        </w:rPr>
      </w:pPr>
      <w:r>
        <w:rPr>
          <w:sz w:val="26"/>
        </w:rPr>
        <w:t>получать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37502C" w:rsidRDefault="001C6B2F">
      <w:pPr>
        <w:tabs>
          <w:tab w:val="left" w:pos="720"/>
          <w:tab w:val="left" w:pos="7464"/>
        </w:tabs>
        <w:rPr>
          <w:sz w:val="26"/>
        </w:rPr>
      </w:pPr>
      <w:r>
        <w:rPr>
          <w:sz w:val="26"/>
        </w:rPr>
        <w:t>на членство в профессиональном союзе;</w:t>
      </w:r>
    </w:p>
    <w:p w:rsidR="0037502C" w:rsidRDefault="001C6B2F">
      <w:pPr>
        <w:tabs>
          <w:tab w:val="left" w:pos="7464"/>
        </w:tabs>
        <w:rPr>
          <w:sz w:val="26"/>
        </w:rPr>
      </w:pPr>
      <w:r>
        <w:rPr>
          <w:sz w:val="26"/>
        </w:rPr>
        <w:t>на  рассмотрение индивидуальных служебных споров в соответствии с Федеральным законом № 79-ФЗ «О государственной гражданской службе Российской Федерации» и другими федеральными законами;</w:t>
      </w:r>
    </w:p>
    <w:p w:rsidR="0037502C" w:rsidRDefault="001C6B2F">
      <w:pPr>
        <w:tabs>
          <w:tab w:val="left" w:pos="540"/>
          <w:tab w:val="left" w:pos="7464"/>
        </w:tabs>
        <w:rPr>
          <w:sz w:val="26"/>
        </w:rPr>
      </w:pPr>
      <w:r>
        <w:rPr>
          <w:sz w:val="26"/>
        </w:rPr>
        <w:t>на  проведение по его заявлению служебной проверки;</w:t>
      </w:r>
    </w:p>
    <w:p w:rsidR="0037502C" w:rsidRDefault="001C6B2F">
      <w:pPr>
        <w:tabs>
          <w:tab w:val="left" w:pos="7464"/>
        </w:tabs>
        <w:rPr>
          <w:sz w:val="26"/>
        </w:rPr>
      </w:pPr>
      <w:r>
        <w:rPr>
          <w:sz w:val="26"/>
        </w:rPr>
        <w:t>на  защиту своих прав и законных интересов на гражданской службе, включая обжалование в суде их нарушения;</w:t>
      </w:r>
    </w:p>
    <w:p w:rsidR="0037502C" w:rsidRDefault="001C6B2F">
      <w:pPr>
        <w:tabs>
          <w:tab w:val="left" w:pos="7464"/>
        </w:tabs>
        <w:rPr>
          <w:sz w:val="26"/>
        </w:rPr>
      </w:pPr>
      <w:r>
        <w:rPr>
          <w:sz w:val="26"/>
        </w:rPr>
        <w:t>на  медицинское страхование в соответствии Федеральным законом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37502C" w:rsidRDefault="001C6B2F">
      <w:pPr>
        <w:tabs>
          <w:tab w:val="left" w:pos="7464"/>
        </w:tabs>
        <w:rPr>
          <w:sz w:val="26"/>
        </w:rPr>
      </w:pPr>
      <w:r>
        <w:rPr>
          <w:sz w:val="26"/>
        </w:rPr>
        <w:t>на  государственную защиту своих жизни и здоровья, жизни и здоровья членов своей семьи, а также принадлежащего ему имущества;</w:t>
      </w:r>
    </w:p>
    <w:p w:rsidR="0037502C" w:rsidRDefault="001C6B2F">
      <w:pPr>
        <w:tabs>
          <w:tab w:val="left" w:pos="7464"/>
        </w:tabs>
        <w:rPr>
          <w:sz w:val="26"/>
        </w:rPr>
      </w:pPr>
      <w:r>
        <w:rPr>
          <w:sz w:val="26"/>
        </w:rPr>
        <w:t>на  государственное пенсионное обеспечение в соответствии с федеральным законом;</w:t>
      </w:r>
    </w:p>
    <w:p w:rsidR="0037502C" w:rsidRDefault="001C6B2F">
      <w:pPr>
        <w:tabs>
          <w:tab w:val="left" w:pos="7464"/>
        </w:tabs>
        <w:rPr>
          <w:sz w:val="26"/>
        </w:rPr>
      </w:pPr>
      <w:r>
        <w:rPr>
          <w:sz w:val="26"/>
        </w:rPr>
        <w:t>на  доступ к служебной тайне в соответствии с полномочиями, определенными должностным регламентом;</w:t>
      </w:r>
    </w:p>
    <w:p w:rsidR="0037502C" w:rsidRDefault="001C6B2F">
      <w:pPr>
        <w:tabs>
          <w:tab w:val="left" w:pos="7464"/>
        </w:tabs>
        <w:rPr>
          <w:sz w:val="26"/>
        </w:rPr>
      </w:pPr>
      <w:proofErr w:type="gramStart"/>
      <w:r>
        <w:rPr>
          <w:sz w:val="26"/>
        </w:rPr>
        <w:lastRenderedPageBreak/>
        <w:t>на</w:t>
      </w:r>
      <w:proofErr w:type="gramEnd"/>
      <w:r>
        <w:rPr>
          <w:sz w:val="26"/>
        </w:rPr>
        <w:t xml:space="preserve"> </w:t>
      </w:r>
      <w:proofErr w:type="gramStart"/>
      <w:r>
        <w:rPr>
          <w:sz w:val="26"/>
        </w:rPr>
        <w:t>проставления</w:t>
      </w:r>
      <w:proofErr w:type="gramEnd"/>
      <w:r>
        <w:rPr>
          <w:sz w:val="26"/>
        </w:rPr>
        <w:t xml:space="preserve"> ограничивающей пометки «Для служебного пользования» на документах, содержащих служебную информацию ограниченного распространения;</w:t>
      </w:r>
    </w:p>
    <w:p w:rsidR="0037502C" w:rsidRDefault="001C6B2F">
      <w:pPr>
        <w:tabs>
          <w:tab w:val="left" w:pos="7464"/>
        </w:tabs>
        <w:rPr>
          <w:sz w:val="26"/>
        </w:rPr>
      </w:pPr>
      <w:r>
        <w:rPr>
          <w:sz w:val="26"/>
        </w:rPr>
        <w:t xml:space="preserve"> получать доступ к информационным, программным и аппаратным ресурсам Инспекции, а также к федеральным информационным ресурсам ФНС России необходимым для исполнения должностных обязанностей;</w:t>
      </w:r>
    </w:p>
    <w:p w:rsidR="005448DC" w:rsidRPr="005D3809" w:rsidRDefault="001C6B2F" w:rsidP="005448DC">
      <w:pPr>
        <w:widowControl w:val="0"/>
        <w:rPr>
          <w:color w:val="FF0000"/>
          <w:sz w:val="26"/>
          <w:szCs w:val="26"/>
        </w:rPr>
      </w:pPr>
      <w:r>
        <w:rPr>
          <w:sz w:val="26"/>
        </w:rPr>
        <w:t xml:space="preserve">10. Главный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w:t>
      </w:r>
      <w:bookmarkStart w:id="0" w:name="_GoBack"/>
      <w:r w:rsidR="005448DC" w:rsidRPr="00873198">
        <w:rPr>
          <w:color w:val="000000" w:themeColor="text1"/>
          <w:sz w:val="26"/>
          <w:szCs w:val="26"/>
        </w:rPr>
        <w:t xml:space="preserve">положением об </w:t>
      </w:r>
      <w:bookmarkEnd w:id="0"/>
      <w:r w:rsidR="005448DC" w:rsidRPr="00BF1905">
        <w:rPr>
          <w:color w:val="000000" w:themeColor="text1"/>
          <w:sz w:val="26"/>
          <w:szCs w:val="26"/>
        </w:rPr>
        <w:t>Инспекции, утвержденным руководителем УФНС России по Ставропольскому краю «01» марта 2022г., положением об контрольно-аналитическом отделе, приказами (распоряжениями) ФНС России, приказами Управления и Инспекции и иными нормативными правовыми актами, поручениями руководства Инспекции и начальника отдела.</w:t>
      </w:r>
    </w:p>
    <w:p w:rsidR="0037502C" w:rsidRDefault="001C6B2F" w:rsidP="005448DC">
      <w:pPr>
        <w:widowControl w:val="0"/>
        <w:rPr>
          <w:sz w:val="26"/>
        </w:rPr>
      </w:pPr>
      <w:r>
        <w:rPr>
          <w:sz w:val="26"/>
        </w:rPr>
        <w:t xml:space="preserve">11.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p>
    <w:p w:rsidR="0037502C" w:rsidRDefault="001C6B2F">
      <w:pPr>
        <w:tabs>
          <w:tab w:val="left" w:pos="851"/>
          <w:tab w:val="left" w:pos="993"/>
        </w:tabs>
        <w:rPr>
          <w:sz w:val="26"/>
        </w:rPr>
      </w:pPr>
      <w:r>
        <w:rPr>
          <w:sz w:val="26"/>
        </w:rPr>
        <w:t>Кроме того, главный государственный налоговый инспектор несет ответственность:</w:t>
      </w:r>
    </w:p>
    <w:p w:rsidR="0037502C" w:rsidRDefault="001C6B2F">
      <w:pPr>
        <w:tabs>
          <w:tab w:val="left" w:pos="851"/>
          <w:tab w:val="left" w:pos="993"/>
        </w:tabs>
        <w:rPr>
          <w:sz w:val="26"/>
        </w:rPr>
      </w:pPr>
      <w:r>
        <w:rPr>
          <w:sz w:val="26"/>
        </w:rPr>
        <w:t xml:space="preserve">за некачественное и несвоевременное выполнение задач, возложенных на отдел, заданий, приказов, распоряжений и </w:t>
      </w:r>
      <w:proofErr w:type="gramStart"/>
      <w:r>
        <w:rPr>
          <w:sz w:val="26"/>
        </w:rPr>
        <w:t>указаний</w:t>
      </w:r>
      <w:proofErr w:type="gramEnd"/>
      <w:r>
        <w:rPr>
          <w:sz w:val="26"/>
        </w:rPr>
        <w:t xml:space="preserve"> вышестоящих в порядке подчиненности руководителей, за исключением незаконных;</w:t>
      </w:r>
    </w:p>
    <w:p w:rsidR="0037502C" w:rsidRDefault="001C6B2F">
      <w:pPr>
        <w:tabs>
          <w:tab w:val="left" w:pos="851"/>
          <w:tab w:val="left" w:pos="993"/>
        </w:tabs>
        <w:rPr>
          <w:sz w:val="26"/>
        </w:rPr>
      </w:pPr>
      <w:r>
        <w:rPr>
          <w:sz w:val="26"/>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37502C" w:rsidRDefault="001C6B2F">
      <w:pPr>
        <w:tabs>
          <w:tab w:val="left" w:pos="851"/>
          <w:tab w:val="left" w:pos="993"/>
        </w:tabs>
        <w:rPr>
          <w:sz w:val="26"/>
        </w:rPr>
      </w:pPr>
      <w:r>
        <w:rPr>
          <w:sz w:val="26"/>
        </w:rPr>
        <w:t>за имущественный ущерб, причиненный по его вине;</w:t>
      </w:r>
    </w:p>
    <w:p w:rsidR="0037502C" w:rsidRDefault="001C6B2F">
      <w:pPr>
        <w:ind w:firstLine="708"/>
        <w:rPr>
          <w:sz w:val="26"/>
        </w:rPr>
      </w:pPr>
      <w:r>
        <w:rPr>
          <w:sz w:val="26"/>
        </w:rPr>
        <w:t>за разглашение государственной и налоговой тайны, иной информации, ставшей ему известной в связи с исполнением должностных обязанностей;</w:t>
      </w:r>
    </w:p>
    <w:p w:rsidR="0037502C" w:rsidRDefault="001C6B2F">
      <w:pPr>
        <w:ind w:firstLine="708"/>
        <w:rPr>
          <w:sz w:val="26"/>
        </w:rPr>
      </w:pPr>
      <w:r>
        <w:rPr>
          <w:sz w:val="26"/>
        </w:rPr>
        <w:t>за сохранность сведений, составляющих государственную тайну и соблюдение установленного в Инспекции режима секретности;</w:t>
      </w:r>
    </w:p>
    <w:p w:rsidR="0037502C" w:rsidRDefault="001C6B2F">
      <w:pPr>
        <w:tabs>
          <w:tab w:val="left" w:pos="851"/>
          <w:tab w:val="left" w:pos="993"/>
        </w:tabs>
        <w:rPr>
          <w:sz w:val="26"/>
        </w:rPr>
      </w:pPr>
      <w:r>
        <w:rPr>
          <w:sz w:val="26"/>
        </w:rPr>
        <w:t>за действие или бездействие, приведшее к нарушению прав и законных интересов граждан;</w:t>
      </w:r>
    </w:p>
    <w:p w:rsidR="0037502C" w:rsidRDefault="001C6B2F">
      <w:pPr>
        <w:tabs>
          <w:tab w:val="left" w:pos="851"/>
          <w:tab w:val="left" w:pos="993"/>
        </w:tabs>
        <w:rPr>
          <w:sz w:val="26"/>
        </w:rPr>
      </w:pPr>
      <w:r>
        <w:rPr>
          <w:sz w:val="26"/>
        </w:rPr>
        <w:t>за несоблюдение ограничений, связанных с прохождением государственной гражданской службы;</w:t>
      </w:r>
    </w:p>
    <w:p w:rsidR="0037502C" w:rsidRDefault="001C6B2F">
      <w:pPr>
        <w:tabs>
          <w:tab w:val="left" w:pos="851"/>
        </w:tabs>
        <w:rPr>
          <w:sz w:val="26"/>
        </w:rPr>
      </w:pPr>
      <w:r>
        <w:rPr>
          <w:sz w:val="26"/>
        </w:rPr>
        <w:t xml:space="preserve">за организацию и состояние антикоррупционной работы в структурном подразделении Инспекции; </w:t>
      </w:r>
    </w:p>
    <w:p w:rsidR="0037502C" w:rsidRDefault="001C6B2F">
      <w:pPr>
        <w:tabs>
          <w:tab w:val="left" w:pos="851"/>
        </w:tabs>
        <w:rPr>
          <w:sz w:val="26"/>
        </w:rPr>
      </w:pPr>
      <w:r>
        <w:rPr>
          <w:sz w:val="26"/>
        </w:rPr>
        <w:t>за нарушение положений настоящего должностного регламента.</w:t>
      </w:r>
    </w:p>
    <w:p w:rsidR="0037502C" w:rsidRDefault="001C6B2F">
      <w:pPr>
        <w:tabs>
          <w:tab w:val="left" w:pos="851"/>
        </w:tabs>
        <w:rPr>
          <w:sz w:val="26"/>
        </w:rPr>
      </w:pPr>
      <w:r>
        <w:rPr>
          <w:sz w:val="26"/>
        </w:rPr>
        <w:t>за нарушение Кодекса этики и служебного поведения государственных  гражданских служащих Федеральной налоговой службы;</w:t>
      </w:r>
    </w:p>
    <w:p w:rsidR="0037502C" w:rsidRDefault="001C6B2F">
      <w:pPr>
        <w:tabs>
          <w:tab w:val="left" w:pos="851"/>
          <w:tab w:val="left" w:pos="993"/>
        </w:tabs>
        <w:rPr>
          <w:sz w:val="26"/>
        </w:rPr>
      </w:pPr>
      <w:r>
        <w:rPr>
          <w:sz w:val="26"/>
        </w:rPr>
        <w:t xml:space="preserve">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Инспекции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 </w:t>
      </w:r>
    </w:p>
    <w:p w:rsidR="0037502C" w:rsidRDefault="001C6B2F">
      <w:pPr>
        <w:tabs>
          <w:tab w:val="left" w:pos="851"/>
          <w:tab w:val="left" w:pos="993"/>
        </w:tabs>
        <w:rPr>
          <w:sz w:val="26"/>
        </w:rPr>
      </w:pPr>
      <w:r>
        <w:rPr>
          <w:sz w:val="26"/>
        </w:rPr>
        <w:t xml:space="preserve">Гражданский служащий не вправе исполнять данное ему неправомерное поручение. При получении от соответствующего руководителя поручения, являющегося, по мнению гражданского служащего, неправомерным,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 которые могут быть нарушены при исполнении данного поручения, и получить от </w:t>
      </w:r>
      <w:r>
        <w:rPr>
          <w:sz w:val="26"/>
        </w:rPr>
        <w:lastRenderedPageBreak/>
        <w:t xml:space="preserve">руководителя подтверждение этого поручения в письменной форме. В случае подтверждения руководителем данного поручения в письменной форме гражданский служащий обязан отказаться от его исполнения. </w:t>
      </w:r>
    </w:p>
    <w:p w:rsidR="0037502C" w:rsidRDefault="001C6B2F">
      <w:pPr>
        <w:tabs>
          <w:tab w:val="left" w:pos="851"/>
          <w:tab w:val="left" w:pos="993"/>
        </w:tabs>
        <w:rPr>
          <w:sz w:val="26"/>
        </w:rPr>
      </w:pPr>
      <w:r>
        <w:rPr>
          <w:sz w:val="26"/>
        </w:rPr>
        <w:t>В случае исполнения гражданским служащим неправомерного поручения гражданский служащий и давший это поручение руководитель несут дисциплинарную, гражданско-правовую, административную или уголовную ответственность в соответствии с федеральными законами.</w:t>
      </w:r>
    </w:p>
    <w:p w:rsidR="0037502C" w:rsidRDefault="0037502C">
      <w:pPr>
        <w:tabs>
          <w:tab w:val="left" w:pos="851"/>
          <w:tab w:val="left" w:pos="993"/>
        </w:tabs>
        <w:rPr>
          <w:sz w:val="26"/>
          <w:highlight w:val="yellow"/>
        </w:rPr>
      </w:pPr>
    </w:p>
    <w:p w:rsidR="0037502C" w:rsidRDefault="001C6B2F">
      <w:pPr>
        <w:widowControl w:val="0"/>
        <w:jc w:val="center"/>
        <w:rPr>
          <w:b/>
          <w:sz w:val="26"/>
        </w:rPr>
      </w:pPr>
      <w:r>
        <w:rPr>
          <w:b/>
          <w:sz w:val="26"/>
        </w:rPr>
        <w:t>IV. Перечень вопросов, по которым главный государственный налоговый инспектор вправе или обязан самостоятельно принимать управленческие и иные решения</w:t>
      </w:r>
    </w:p>
    <w:p w:rsidR="0037502C" w:rsidRDefault="0037502C">
      <w:pPr>
        <w:widowControl w:val="0"/>
        <w:rPr>
          <w:sz w:val="26"/>
          <w:highlight w:val="yellow"/>
        </w:rPr>
      </w:pPr>
    </w:p>
    <w:p w:rsidR="0037502C" w:rsidRDefault="001C6B2F">
      <w:pPr>
        <w:rPr>
          <w:sz w:val="26"/>
        </w:rPr>
      </w:pPr>
      <w:r>
        <w:rPr>
          <w:sz w:val="26"/>
        </w:rPr>
        <w:t>12. При исполнении служебных обязанностей главный государственный налоговый инспектор вправе самостоятельно принимать решения в соответствии с возложенными на него настоящим должностным регламентом должностными обязанностями;</w:t>
      </w:r>
    </w:p>
    <w:p w:rsidR="0037502C" w:rsidRDefault="001C6B2F">
      <w:pPr>
        <w:rPr>
          <w:sz w:val="26"/>
        </w:rPr>
      </w:pPr>
      <w:r>
        <w:rPr>
          <w:sz w:val="26"/>
        </w:rPr>
        <w:t>реализации законодательства Российской Федерации, Положения о ФНС России, поручений ФНС России, поручений Управления, положения об Инспекции, положения об отделе.</w:t>
      </w:r>
    </w:p>
    <w:p w:rsidR="0037502C" w:rsidRDefault="001C6B2F">
      <w:pPr>
        <w:rPr>
          <w:sz w:val="26"/>
        </w:rPr>
      </w:pPr>
      <w:r>
        <w:rPr>
          <w:sz w:val="26"/>
        </w:rPr>
        <w:t>13. При исполнении служебных обязанностей главный государственный налоговый инспектор обязан самостоятельно принимать решения по вопросам:</w:t>
      </w:r>
    </w:p>
    <w:p w:rsidR="0037502C" w:rsidRDefault="001C6B2F">
      <w:pPr>
        <w:rPr>
          <w:sz w:val="26"/>
        </w:rPr>
      </w:pPr>
      <w:r>
        <w:rPr>
          <w:sz w:val="26"/>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37502C" w:rsidRDefault="001C6B2F">
      <w:pPr>
        <w:widowControl w:val="0"/>
        <w:ind w:right="-54" w:firstLine="710"/>
        <w:rPr>
          <w:sz w:val="26"/>
        </w:rPr>
      </w:pPr>
      <w:r>
        <w:rPr>
          <w:sz w:val="26"/>
        </w:rPr>
        <w:t>исполнять соответствующий документ или направлять его другому исполнителю;</w:t>
      </w:r>
    </w:p>
    <w:p w:rsidR="0037502C" w:rsidRDefault="001C6B2F">
      <w:pPr>
        <w:widowControl w:val="0"/>
        <w:ind w:right="-54" w:firstLine="710"/>
        <w:rPr>
          <w:sz w:val="26"/>
        </w:rPr>
      </w:pPr>
      <w:r>
        <w:rPr>
          <w:sz w:val="26"/>
        </w:rPr>
        <w:t>принимать решение о соответствии представленных документов требованиям законодательства, их достоверности и полноты;</w:t>
      </w:r>
    </w:p>
    <w:p w:rsidR="0037502C" w:rsidRDefault="001C6B2F">
      <w:pPr>
        <w:widowControl w:val="0"/>
        <w:ind w:right="-54" w:firstLine="710"/>
        <w:rPr>
          <w:sz w:val="26"/>
        </w:rPr>
      </w:pPr>
      <w:r>
        <w:rPr>
          <w:sz w:val="26"/>
        </w:rPr>
        <w:t>заверять надлежащим образом копию документа;</w:t>
      </w:r>
    </w:p>
    <w:p w:rsidR="0037502C" w:rsidRDefault="001C6B2F">
      <w:pPr>
        <w:widowControl w:val="0"/>
        <w:ind w:right="-54" w:firstLine="710"/>
        <w:rPr>
          <w:sz w:val="26"/>
        </w:rPr>
      </w:pPr>
      <w:proofErr w:type="gramStart"/>
      <w:r>
        <w:rPr>
          <w:sz w:val="26"/>
        </w:rPr>
        <w:t>принимать участие в рассмотрении, согласовании, визировании протокола, акта, служебной записки, методического письма, отчета, плана, доклада и т.д.</w:t>
      </w:r>
      <w:proofErr w:type="gramEnd"/>
    </w:p>
    <w:p w:rsidR="0037502C" w:rsidRDefault="0037502C">
      <w:pPr>
        <w:widowControl w:val="0"/>
        <w:rPr>
          <w:sz w:val="26"/>
          <w:highlight w:val="yellow"/>
        </w:rPr>
      </w:pPr>
    </w:p>
    <w:p w:rsidR="0037502C" w:rsidRDefault="001C6B2F">
      <w:pPr>
        <w:widowControl w:val="0"/>
        <w:jc w:val="center"/>
        <w:rPr>
          <w:b/>
          <w:sz w:val="26"/>
        </w:rPr>
      </w:pPr>
      <w:r>
        <w:rPr>
          <w:b/>
          <w:sz w:val="26"/>
        </w:rPr>
        <w:t xml:space="preserve">V. Перечень вопросов, по которым главный государственный налоговый инспектор вправе или обязан участвовать при подготовке проектов нормативных правовых актов </w:t>
      </w:r>
      <w:proofErr w:type="gramStart"/>
      <w:r>
        <w:rPr>
          <w:b/>
          <w:sz w:val="26"/>
        </w:rPr>
        <w:t>и(</w:t>
      </w:r>
      <w:proofErr w:type="gramEnd"/>
      <w:r>
        <w:rPr>
          <w:b/>
          <w:sz w:val="26"/>
        </w:rPr>
        <w:t>или) проектов управленческих и иных решений</w:t>
      </w:r>
    </w:p>
    <w:p w:rsidR="0037502C" w:rsidRDefault="0037502C">
      <w:pPr>
        <w:widowControl w:val="0"/>
        <w:rPr>
          <w:sz w:val="26"/>
          <w:highlight w:val="yellow"/>
        </w:rPr>
      </w:pPr>
    </w:p>
    <w:p w:rsidR="0037502C" w:rsidRDefault="001C6B2F">
      <w:pPr>
        <w:rPr>
          <w:sz w:val="26"/>
        </w:rPr>
      </w:pPr>
      <w:r>
        <w:rPr>
          <w:sz w:val="26"/>
        </w:rPr>
        <w:t>14. Главный государственный налоговый инспектор в пределах функциональной компетенции вправе участвовать в подготовке (обсуждении) нормативных правовых актов и (или) проектов, иных решений по вопросам:</w:t>
      </w:r>
    </w:p>
    <w:p w:rsidR="0037502C" w:rsidRDefault="001C6B2F">
      <w:pPr>
        <w:rPr>
          <w:sz w:val="26"/>
        </w:rPr>
      </w:pPr>
      <w:r>
        <w:rPr>
          <w:sz w:val="26"/>
        </w:rPr>
        <w:t>постановка цели;</w:t>
      </w:r>
    </w:p>
    <w:p w:rsidR="0037502C" w:rsidRDefault="001C6B2F">
      <w:pPr>
        <w:rPr>
          <w:sz w:val="26"/>
        </w:rPr>
      </w:pPr>
      <w:r>
        <w:rPr>
          <w:sz w:val="26"/>
        </w:rPr>
        <w:t>подготовка информации;</w:t>
      </w:r>
    </w:p>
    <w:p w:rsidR="0037502C" w:rsidRDefault="001C6B2F">
      <w:pPr>
        <w:rPr>
          <w:sz w:val="26"/>
        </w:rPr>
      </w:pPr>
      <w:r>
        <w:rPr>
          <w:sz w:val="26"/>
        </w:rPr>
        <w:t>анализ факторов, влияющих на содержание проекта;</w:t>
      </w:r>
    </w:p>
    <w:p w:rsidR="0037502C" w:rsidRDefault="001C6B2F">
      <w:pPr>
        <w:rPr>
          <w:sz w:val="26"/>
        </w:rPr>
      </w:pPr>
      <w:r>
        <w:rPr>
          <w:sz w:val="26"/>
        </w:rPr>
        <w:t>разработка и оценка возможных вариантов, выбор наиболее приемлемого варианта;</w:t>
      </w:r>
    </w:p>
    <w:p w:rsidR="0037502C" w:rsidRDefault="001C6B2F">
      <w:pPr>
        <w:rPr>
          <w:sz w:val="26"/>
        </w:rPr>
      </w:pPr>
      <w:r>
        <w:rPr>
          <w:sz w:val="26"/>
        </w:rPr>
        <w:t>оценка результатов;</w:t>
      </w:r>
    </w:p>
    <w:p w:rsidR="0037502C" w:rsidRDefault="001C6B2F">
      <w:pPr>
        <w:rPr>
          <w:sz w:val="26"/>
        </w:rPr>
      </w:pPr>
      <w:r>
        <w:rPr>
          <w:sz w:val="26"/>
        </w:rPr>
        <w:t>визирование документа;</w:t>
      </w:r>
    </w:p>
    <w:p w:rsidR="0037502C" w:rsidRDefault="001C6B2F">
      <w:pPr>
        <w:rPr>
          <w:sz w:val="26"/>
        </w:rPr>
      </w:pPr>
      <w:r>
        <w:rPr>
          <w:sz w:val="26"/>
        </w:rPr>
        <w:t>участие в обсуждении проекта;</w:t>
      </w:r>
    </w:p>
    <w:p w:rsidR="0037502C" w:rsidRDefault="001C6B2F">
      <w:pPr>
        <w:rPr>
          <w:sz w:val="26"/>
        </w:rPr>
      </w:pPr>
      <w:r>
        <w:rPr>
          <w:sz w:val="26"/>
        </w:rPr>
        <w:t>внесение предложений по проекту нормативного правового акта;</w:t>
      </w:r>
    </w:p>
    <w:p w:rsidR="0037502C" w:rsidRDefault="001C6B2F">
      <w:pPr>
        <w:rPr>
          <w:sz w:val="26"/>
        </w:rPr>
      </w:pPr>
      <w:r>
        <w:rPr>
          <w:sz w:val="26"/>
        </w:rPr>
        <w:t>согласование документа;</w:t>
      </w:r>
    </w:p>
    <w:p w:rsidR="0037502C" w:rsidRDefault="001C6B2F">
      <w:pPr>
        <w:rPr>
          <w:sz w:val="26"/>
        </w:rPr>
      </w:pPr>
      <w:r>
        <w:rPr>
          <w:sz w:val="26"/>
        </w:rPr>
        <w:t>осуществление правовой экспертизы документа и т.д.</w:t>
      </w:r>
    </w:p>
    <w:p w:rsidR="0037502C" w:rsidRDefault="001C6B2F">
      <w:pPr>
        <w:rPr>
          <w:sz w:val="26"/>
        </w:rPr>
      </w:pPr>
      <w:r>
        <w:rPr>
          <w:sz w:val="26"/>
        </w:rPr>
        <w:lastRenderedPageBreak/>
        <w:t>15. Главный государственный налоговый инспектор в пределах функциональной компетенции обязан участвовать в подготовке (обсуждении) нормативных проектов документов:</w:t>
      </w:r>
    </w:p>
    <w:p w:rsidR="0037502C" w:rsidRDefault="001C6B2F">
      <w:pPr>
        <w:ind w:firstLine="720"/>
        <w:rPr>
          <w:sz w:val="26"/>
        </w:rPr>
      </w:pPr>
      <w:r>
        <w:rPr>
          <w:sz w:val="26"/>
        </w:rPr>
        <w:t>положений об отделе и Инспекции;</w:t>
      </w:r>
    </w:p>
    <w:p w:rsidR="0037502C" w:rsidRDefault="001C6B2F">
      <w:pPr>
        <w:tabs>
          <w:tab w:val="left" w:pos="709"/>
        </w:tabs>
        <w:rPr>
          <w:sz w:val="26"/>
        </w:rPr>
      </w:pPr>
      <w:r>
        <w:rPr>
          <w:sz w:val="26"/>
        </w:rPr>
        <w:t xml:space="preserve">графика отпусков гражданских служащих Инспекции; </w:t>
      </w:r>
    </w:p>
    <w:p w:rsidR="0037502C" w:rsidRDefault="001C6B2F">
      <w:pPr>
        <w:tabs>
          <w:tab w:val="left" w:pos="709"/>
        </w:tabs>
        <w:rPr>
          <w:sz w:val="26"/>
        </w:rPr>
      </w:pPr>
      <w:r>
        <w:rPr>
          <w:sz w:val="26"/>
        </w:rPr>
        <w:t>иных актов по поручению непосредственного руководителя, руководителя Управления, начальника Инспекции.</w:t>
      </w:r>
    </w:p>
    <w:p w:rsidR="0037502C" w:rsidRDefault="0037502C">
      <w:pPr>
        <w:tabs>
          <w:tab w:val="left" w:pos="709"/>
        </w:tabs>
        <w:rPr>
          <w:sz w:val="26"/>
        </w:rPr>
      </w:pPr>
    </w:p>
    <w:p w:rsidR="0037502C" w:rsidRDefault="001C6B2F">
      <w:pPr>
        <w:widowControl w:val="0"/>
        <w:ind w:left="709" w:firstLine="0"/>
        <w:jc w:val="center"/>
        <w:rPr>
          <w:b/>
          <w:sz w:val="26"/>
        </w:rPr>
      </w:pPr>
      <w:r>
        <w:rPr>
          <w:b/>
          <w:sz w:val="26"/>
        </w:rPr>
        <w:t>VI. Сроки и процедуры подготовки, рассмотрения проектов управленческих и иных решений, порядок согласования и принятия данных решений</w:t>
      </w:r>
    </w:p>
    <w:p w:rsidR="0037502C" w:rsidRDefault="0037502C">
      <w:pPr>
        <w:widowControl w:val="0"/>
        <w:rPr>
          <w:sz w:val="26"/>
          <w:highlight w:val="yellow"/>
        </w:rPr>
      </w:pPr>
    </w:p>
    <w:p w:rsidR="0037502C" w:rsidRDefault="001C6B2F">
      <w:pPr>
        <w:ind w:right="17"/>
        <w:rPr>
          <w:sz w:val="26"/>
        </w:rPr>
      </w:pPr>
      <w:r>
        <w:rPr>
          <w:sz w:val="26"/>
        </w:rPr>
        <w:t>16. В соответствии со своими должностными обязанностями главный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37502C" w:rsidRDefault="001C6B2F">
      <w:pPr>
        <w:ind w:firstLine="720"/>
        <w:rPr>
          <w:sz w:val="26"/>
        </w:rPr>
      </w:pPr>
      <w:r>
        <w:rPr>
          <w:sz w:val="26"/>
        </w:rPr>
        <w:t>Подготовка проектов  документов осуществляется в соответствии с административным регламентом ФНС России, Управления, Инспекции приказами и распоряжениями ФНС России по вопросам организации деятельности территориальных органов ФНС России, административным регламентом управления, инспекции в соответствии с требованиями  нормативных документов по делопроизводству в ФНС  России, управления и инспекции.</w:t>
      </w:r>
    </w:p>
    <w:p w:rsidR="0037502C" w:rsidRDefault="0037502C">
      <w:pPr>
        <w:widowControl w:val="0"/>
        <w:jc w:val="center"/>
        <w:rPr>
          <w:b/>
          <w:sz w:val="26"/>
          <w:highlight w:val="yellow"/>
        </w:rPr>
      </w:pPr>
    </w:p>
    <w:p w:rsidR="0037502C" w:rsidRDefault="001C6B2F">
      <w:pPr>
        <w:widowControl w:val="0"/>
        <w:jc w:val="center"/>
        <w:rPr>
          <w:b/>
          <w:sz w:val="26"/>
        </w:rPr>
      </w:pPr>
      <w:r>
        <w:rPr>
          <w:b/>
          <w:sz w:val="26"/>
        </w:rPr>
        <w:t>VII. Порядок служебного взаимодействия</w:t>
      </w:r>
    </w:p>
    <w:p w:rsidR="0037502C" w:rsidRDefault="0037502C">
      <w:pPr>
        <w:widowControl w:val="0"/>
        <w:rPr>
          <w:sz w:val="26"/>
          <w:highlight w:val="yellow"/>
        </w:rPr>
      </w:pPr>
    </w:p>
    <w:p w:rsidR="0037502C" w:rsidRDefault="001C6B2F">
      <w:pPr>
        <w:widowControl w:val="0"/>
        <w:rPr>
          <w:sz w:val="26"/>
        </w:rPr>
      </w:pPr>
      <w:r>
        <w:rPr>
          <w:sz w:val="26"/>
        </w:rPr>
        <w:t>17. </w:t>
      </w:r>
      <w:proofErr w:type="gramStart"/>
      <w:r>
        <w:rPr>
          <w:sz w:val="26"/>
        </w:rPr>
        <w:t>Взаимодействие главного государственного налогового инспектора с федеральными государственными гражданскими служащими ФНС России, Управления, Инспекции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w:t>
      </w:r>
      <w:proofErr w:type="gramEnd"/>
      <w:r>
        <w:rPr>
          <w:sz w:val="26"/>
        </w:rPr>
        <w:t xml:space="preserve">, № </w:t>
      </w:r>
      <w:proofErr w:type="gramStart"/>
      <w:r>
        <w:rPr>
          <w:sz w:val="26"/>
        </w:rPr>
        <w:t>33, ст. 3196;2009,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Управления, Инспекции.</w:t>
      </w:r>
      <w:proofErr w:type="gramEnd"/>
    </w:p>
    <w:p w:rsidR="0037502C" w:rsidRDefault="001C6B2F">
      <w:pPr>
        <w:ind w:firstLine="714"/>
        <w:rPr>
          <w:sz w:val="26"/>
        </w:rPr>
      </w:pPr>
      <w:r>
        <w:rPr>
          <w:sz w:val="26"/>
        </w:rPr>
        <w:t>Служебное взаимодействие главного государственного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предусматривает:</w:t>
      </w:r>
    </w:p>
    <w:p w:rsidR="0037502C" w:rsidRDefault="001C6B2F">
      <w:pPr>
        <w:ind w:firstLine="714"/>
        <w:rPr>
          <w:sz w:val="26"/>
        </w:rPr>
      </w:pPr>
      <w:r>
        <w:rPr>
          <w:sz w:val="26"/>
        </w:rPr>
        <w:t>осуществление функциональных обязанностей во взаимодействии с территориальными органами федеральных органов исполнительной власти, органами местного самоуправления и государственными внебюджетными фондами, общественными объединениями, иными организациями.</w:t>
      </w:r>
    </w:p>
    <w:p w:rsidR="0037502C" w:rsidRDefault="0037502C">
      <w:pPr>
        <w:widowControl w:val="0"/>
        <w:rPr>
          <w:sz w:val="26"/>
          <w:highlight w:val="yellow"/>
        </w:rPr>
      </w:pPr>
    </w:p>
    <w:p w:rsidR="0037502C" w:rsidRDefault="001C6B2F">
      <w:pPr>
        <w:widowControl w:val="0"/>
        <w:jc w:val="center"/>
        <w:rPr>
          <w:b/>
          <w:sz w:val="26"/>
        </w:rPr>
      </w:pPr>
      <w:r>
        <w:rPr>
          <w:b/>
          <w:sz w:val="26"/>
        </w:rPr>
        <w:t xml:space="preserve">VIII. Перечень государственных услуг, оказываемых гражданам и организациям в соответствии с административным регламентом </w:t>
      </w:r>
    </w:p>
    <w:p w:rsidR="0037502C" w:rsidRDefault="001C6B2F">
      <w:pPr>
        <w:widowControl w:val="0"/>
        <w:jc w:val="center"/>
        <w:rPr>
          <w:b/>
          <w:sz w:val="26"/>
        </w:rPr>
      </w:pPr>
      <w:r>
        <w:rPr>
          <w:b/>
          <w:sz w:val="26"/>
        </w:rPr>
        <w:t>Федеральной налоговой службы</w:t>
      </w:r>
    </w:p>
    <w:p w:rsidR="0037502C" w:rsidRDefault="0037502C">
      <w:pPr>
        <w:widowControl w:val="0"/>
        <w:rPr>
          <w:sz w:val="26"/>
          <w:highlight w:val="yellow"/>
        </w:rPr>
      </w:pPr>
    </w:p>
    <w:p w:rsidR="0037502C" w:rsidRDefault="001C6B2F">
      <w:pPr>
        <w:rPr>
          <w:sz w:val="26"/>
        </w:rPr>
      </w:pPr>
      <w:r>
        <w:rPr>
          <w:sz w:val="26"/>
        </w:rPr>
        <w:lastRenderedPageBreak/>
        <w:t>18.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организационное, информационное (принимает участие в обеспечении) оказания видов государственных услуг в соответствии с административным регламентом ФНС России.</w:t>
      </w:r>
    </w:p>
    <w:p w:rsidR="0037502C" w:rsidRDefault="0037502C">
      <w:pPr>
        <w:rPr>
          <w:sz w:val="26"/>
        </w:rPr>
      </w:pPr>
    </w:p>
    <w:p w:rsidR="0037502C" w:rsidRDefault="001C6B2F">
      <w:pPr>
        <w:widowControl w:val="0"/>
        <w:jc w:val="center"/>
        <w:rPr>
          <w:b/>
          <w:sz w:val="26"/>
        </w:rPr>
      </w:pPr>
      <w:r>
        <w:rPr>
          <w:b/>
          <w:sz w:val="26"/>
        </w:rPr>
        <w:t>IX. Показатели эффективности и результативности</w:t>
      </w:r>
    </w:p>
    <w:p w:rsidR="0037502C" w:rsidRDefault="001C6B2F">
      <w:pPr>
        <w:widowControl w:val="0"/>
        <w:jc w:val="center"/>
        <w:rPr>
          <w:b/>
          <w:sz w:val="26"/>
        </w:rPr>
      </w:pPr>
      <w:r>
        <w:rPr>
          <w:b/>
          <w:sz w:val="26"/>
        </w:rPr>
        <w:t>профессиональной служебной деятельности</w:t>
      </w:r>
    </w:p>
    <w:p w:rsidR="0037502C" w:rsidRDefault="0037502C">
      <w:pPr>
        <w:widowControl w:val="0"/>
        <w:rPr>
          <w:sz w:val="26"/>
          <w:highlight w:val="yellow"/>
        </w:rPr>
      </w:pPr>
    </w:p>
    <w:p w:rsidR="0037502C" w:rsidRDefault="001C6B2F">
      <w:pPr>
        <w:widowControl w:val="0"/>
        <w:rPr>
          <w:sz w:val="26"/>
        </w:rPr>
      </w:pPr>
      <w:r>
        <w:rPr>
          <w:sz w:val="26"/>
        </w:rPr>
        <w:t>19. Эффективность профессиональной служебной деятельности главного государственного налогового инспектора оценивается по следующим показателям:</w:t>
      </w:r>
    </w:p>
    <w:p w:rsidR="0037502C" w:rsidRDefault="001C6B2F">
      <w:pPr>
        <w:ind w:firstLine="720"/>
        <w:rPr>
          <w:sz w:val="26"/>
        </w:rPr>
      </w:pPr>
      <w:r>
        <w:rPr>
          <w:sz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7502C" w:rsidRDefault="001C6B2F">
      <w:pPr>
        <w:ind w:firstLine="720"/>
        <w:rPr>
          <w:sz w:val="26"/>
        </w:rPr>
      </w:pPr>
      <w:r>
        <w:rPr>
          <w:sz w:val="26"/>
        </w:rPr>
        <w:t>своевременности и оперативности выполнения поручений;</w:t>
      </w:r>
    </w:p>
    <w:p w:rsidR="0037502C" w:rsidRDefault="001C6B2F">
      <w:pPr>
        <w:ind w:firstLine="720"/>
        <w:rPr>
          <w:sz w:val="26"/>
        </w:rPr>
      </w:pPr>
      <w:r>
        <w:rPr>
          <w:sz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7502C" w:rsidRDefault="001C6B2F">
      <w:pPr>
        <w:ind w:firstLine="720"/>
        <w:rPr>
          <w:sz w:val="26"/>
        </w:rPr>
      </w:pPr>
      <w:r>
        <w:rPr>
          <w:sz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7502C" w:rsidRDefault="001C6B2F">
      <w:pPr>
        <w:ind w:firstLine="720"/>
        <w:rPr>
          <w:sz w:val="26"/>
        </w:rPr>
      </w:pPr>
      <w:r>
        <w:rPr>
          <w:sz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7502C" w:rsidRDefault="001C6B2F">
      <w:pPr>
        <w:ind w:firstLine="720"/>
        <w:rPr>
          <w:sz w:val="26"/>
        </w:rPr>
      </w:pPr>
      <w:r>
        <w:rPr>
          <w:sz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37502C" w:rsidRDefault="001C6B2F">
      <w:pPr>
        <w:ind w:firstLine="720"/>
        <w:rPr>
          <w:sz w:val="26"/>
        </w:rPr>
      </w:pPr>
      <w:r>
        <w:rPr>
          <w:sz w:val="26"/>
        </w:rPr>
        <w:t>осознанию ответственности за последствия своих действий.</w:t>
      </w:r>
    </w:p>
    <w:p w:rsidR="0037502C" w:rsidRDefault="0037502C" w:rsidP="003E6A36">
      <w:pPr>
        <w:widowControl w:val="0"/>
        <w:ind w:firstLine="0"/>
        <w:rPr>
          <w:sz w:val="26"/>
          <w:highlight w:val="yellow"/>
        </w:rPr>
      </w:pPr>
    </w:p>
    <w:p w:rsidR="0018329D" w:rsidRDefault="0018329D" w:rsidP="003E6A36">
      <w:pPr>
        <w:widowControl w:val="0"/>
        <w:ind w:firstLine="0"/>
        <w:rPr>
          <w:sz w:val="26"/>
          <w:highlight w:val="yellow"/>
        </w:rPr>
      </w:pPr>
    </w:p>
    <w:p w:rsidR="0037502C" w:rsidRDefault="0037502C" w:rsidP="003E6A36">
      <w:pPr>
        <w:widowControl w:val="0"/>
        <w:ind w:firstLine="0"/>
        <w:rPr>
          <w:sz w:val="26"/>
          <w:highlight w:val="yellow"/>
        </w:rPr>
      </w:pPr>
    </w:p>
    <w:p w:rsidR="00F305F1" w:rsidRDefault="001C6B2F" w:rsidP="00F305F1">
      <w:pPr>
        <w:pStyle w:val="a7"/>
        <w:jc w:val="left"/>
        <w:rPr>
          <w:rFonts w:ascii="Times New Roman" w:hAnsi="Times New Roman"/>
          <w:sz w:val="26"/>
        </w:rPr>
      </w:pPr>
      <w:r>
        <w:rPr>
          <w:rFonts w:ascii="Times New Roman" w:hAnsi="Times New Roman"/>
          <w:sz w:val="26"/>
        </w:rPr>
        <w:t xml:space="preserve">Начальник </w:t>
      </w:r>
      <w:proofErr w:type="spellStart"/>
      <w:r w:rsidR="00F305F1">
        <w:rPr>
          <w:rFonts w:ascii="Times New Roman" w:hAnsi="Times New Roman"/>
          <w:sz w:val="26"/>
        </w:rPr>
        <w:t>контрольно</w:t>
      </w:r>
      <w:proofErr w:type="spellEnd"/>
      <w:r w:rsidR="00F305F1">
        <w:rPr>
          <w:rFonts w:ascii="Times New Roman" w:hAnsi="Times New Roman"/>
          <w:sz w:val="26"/>
        </w:rPr>
        <w:t xml:space="preserve"> – </w:t>
      </w:r>
      <w:proofErr w:type="gramStart"/>
      <w:r w:rsidR="00F305F1">
        <w:rPr>
          <w:rFonts w:ascii="Times New Roman" w:hAnsi="Times New Roman"/>
          <w:sz w:val="26"/>
        </w:rPr>
        <w:t>аналитического</w:t>
      </w:r>
      <w:proofErr w:type="gramEnd"/>
      <w:r w:rsidR="00F305F1">
        <w:rPr>
          <w:rFonts w:ascii="Times New Roman" w:hAnsi="Times New Roman"/>
          <w:sz w:val="26"/>
        </w:rPr>
        <w:t xml:space="preserve"> </w:t>
      </w:r>
    </w:p>
    <w:p w:rsidR="0037502C" w:rsidRDefault="00F305F1" w:rsidP="00F305F1">
      <w:pPr>
        <w:pStyle w:val="a7"/>
        <w:jc w:val="left"/>
        <w:rPr>
          <w:rFonts w:ascii="Times New Roman" w:hAnsi="Times New Roman"/>
          <w:sz w:val="26"/>
        </w:rPr>
      </w:pPr>
      <w:r>
        <w:rPr>
          <w:rFonts w:ascii="Times New Roman" w:hAnsi="Times New Roman"/>
          <w:sz w:val="26"/>
        </w:rPr>
        <w:t>отдела</w:t>
      </w:r>
      <w:r w:rsidR="001C6B2F">
        <w:rPr>
          <w:rFonts w:ascii="Times New Roman" w:hAnsi="Times New Roman"/>
          <w:sz w:val="26"/>
        </w:rPr>
        <w:t xml:space="preserve"> ИФНС России </w:t>
      </w:r>
      <w:proofErr w:type="gramStart"/>
      <w:r w:rsidR="001C6B2F">
        <w:rPr>
          <w:rFonts w:ascii="Times New Roman" w:hAnsi="Times New Roman"/>
          <w:sz w:val="26"/>
        </w:rPr>
        <w:t>по</w:t>
      </w:r>
      <w:proofErr w:type="gramEnd"/>
    </w:p>
    <w:p w:rsidR="0037502C" w:rsidRDefault="001C6B2F">
      <w:pPr>
        <w:pStyle w:val="a7"/>
        <w:jc w:val="left"/>
        <w:rPr>
          <w:rFonts w:ascii="Times New Roman" w:hAnsi="Times New Roman"/>
          <w:sz w:val="26"/>
        </w:rPr>
      </w:pPr>
      <w:r>
        <w:rPr>
          <w:rFonts w:ascii="Times New Roman" w:hAnsi="Times New Roman"/>
          <w:sz w:val="26"/>
        </w:rPr>
        <w:t>Ленинскому району г. Ставрополя</w:t>
      </w:r>
      <w:r>
        <w:rPr>
          <w:rFonts w:ascii="Times New Roman" w:hAnsi="Times New Roman"/>
          <w:sz w:val="26"/>
        </w:rPr>
        <w:tab/>
      </w:r>
      <w:r>
        <w:rPr>
          <w:rFonts w:ascii="Times New Roman" w:hAnsi="Times New Roman"/>
          <w:sz w:val="26"/>
        </w:rPr>
        <w:tab/>
        <w:t xml:space="preserve">__________________      </w:t>
      </w:r>
      <w:r w:rsidR="00E50E7F">
        <w:rPr>
          <w:rFonts w:ascii="Times New Roman" w:hAnsi="Times New Roman"/>
          <w:sz w:val="26"/>
        </w:rPr>
        <w:t>Т. В. Филатова</w:t>
      </w:r>
    </w:p>
    <w:p w:rsidR="003E6A36" w:rsidRDefault="001C6B2F">
      <w:pPr>
        <w:pStyle w:val="a7"/>
        <w:ind w:left="4956" w:firstLine="708"/>
        <w:jc w:val="left"/>
        <w:rPr>
          <w:rFonts w:ascii="Times New Roman" w:hAnsi="Times New Roman"/>
          <w:sz w:val="20"/>
        </w:rPr>
      </w:pPr>
      <w:r>
        <w:rPr>
          <w:rFonts w:ascii="Times New Roman" w:hAnsi="Times New Roman"/>
          <w:sz w:val="20"/>
        </w:rPr>
        <w:t>(подпись)</w:t>
      </w:r>
    </w:p>
    <w:p w:rsidR="003E6A36" w:rsidRDefault="003E6A36" w:rsidP="003E6A36"/>
    <w:p w:rsidR="0018329D" w:rsidRDefault="0018329D" w:rsidP="003E6A36"/>
    <w:p w:rsidR="0018329D" w:rsidRDefault="0018329D" w:rsidP="003E6A36"/>
    <w:p w:rsidR="0018329D" w:rsidRDefault="0018329D" w:rsidP="003E6A36"/>
    <w:p w:rsidR="0018329D" w:rsidRDefault="0018329D" w:rsidP="003E6A36"/>
    <w:p w:rsidR="003E6A36" w:rsidRPr="009B3C98" w:rsidRDefault="003E6A36" w:rsidP="003E6A36">
      <w:pPr>
        <w:rPr>
          <w:sz w:val="24"/>
          <w:szCs w:val="24"/>
        </w:rPr>
      </w:pPr>
      <w:r w:rsidRPr="009B3C98">
        <w:rPr>
          <w:b/>
          <w:sz w:val="24"/>
          <w:szCs w:val="24"/>
        </w:rPr>
        <w:t xml:space="preserve">Согласовано ______________   </w:t>
      </w:r>
      <w:r w:rsidR="00190B59">
        <w:rPr>
          <w:b/>
          <w:sz w:val="24"/>
          <w:szCs w:val="24"/>
        </w:rPr>
        <w:t>Е.В. Валькова</w:t>
      </w:r>
    </w:p>
    <w:p w:rsidR="0037502C" w:rsidRDefault="0037502C">
      <w:pPr>
        <w:pStyle w:val="a5"/>
      </w:pPr>
    </w:p>
    <w:p w:rsidR="0018329D" w:rsidRDefault="0018329D">
      <w:pPr>
        <w:pStyle w:val="af"/>
        <w:jc w:val="center"/>
        <w:rPr>
          <w:rFonts w:ascii="Times New Roman" w:hAnsi="Times New Roman"/>
          <w:sz w:val="26"/>
        </w:rPr>
      </w:pPr>
    </w:p>
    <w:p w:rsidR="00F305F1" w:rsidRDefault="00F305F1">
      <w:pPr>
        <w:pStyle w:val="af"/>
        <w:jc w:val="center"/>
        <w:rPr>
          <w:rFonts w:ascii="Times New Roman" w:hAnsi="Times New Roman"/>
          <w:sz w:val="26"/>
        </w:rPr>
      </w:pPr>
    </w:p>
    <w:p w:rsidR="00F305F1" w:rsidRDefault="00F305F1">
      <w:pPr>
        <w:pStyle w:val="af"/>
        <w:jc w:val="center"/>
        <w:rPr>
          <w:rFonts w:ascii="Times New Roman" w:hAnsi="Times New Roman"/>
          <w:sz w:val="26"/>
        </w:rPr>
      </w:pPr>
    </w:p>
    <w:p w:rsidR="00F305F1" w:rsidRDefault="00F305F1">
      <w:pPr>
        <w:pStyle w:val="af"/>
        <w:jc w:val="center"/>
        <w:rPr>
          <w:rFonts w:ascii="Times New Roman" w:hAnsi="Times New Roman"/>
          <w:sz w:val="26"/>
        </w:rPr>
      </w:pPr>
    </w:p>
    <w:p w:rsidR="00F305F1" w:rsidRDefault="00F305F1">
      <w:pPr>
        <w:pStyle w:val="af"/>
        <w:jc w:val="center"/>
        <w:rPr>
          <w:rFonts w:ascii="Times New Roman" w:hAnsi="Times New Roman"/>
          <w:sz w:val="26"/>
        </w:rPr>
      </w:pPr>
    </w:p>
    <w:p w:rsidR="00F305F1" w:rsidRDefault="00F305F1">
      <w:pPr>
        <w:pStyle w:val="af"/>
        <w:jc w:val="center"/>
        <w:rPr>
          <w:rFonts w:ascii="Times New Roman" w:hAnsi="Times New Roman"/>
          <w:sz w:val="26"/>
        </w:rPr>
      </w:pPr>
    </w:p>
    <w:p w:rsidR="00F305F1" w:rsidRDefault="00F305F1">
      <w:pPr>
        <w:pStyle w:val="af"/>
        <w:jc w:val="center"/>
        <w:rPr>
          <w:rFonts w:ascii="Times New Roman" w:hAnsi="Times New Roman"/>
          <w:sz w:val="26"/>
        </w:rPr>
      </w:pPr>
    </w:p>
    <w:p w:rsidR="00F305F1" w:rsidRDefault="00F305F1">
      <w:pPr>
        <w:pStyle w:val="af"/>
        <w:jc w:val="center"/>
        <w:rPr>
          <w:rFonts w:ascii="Times New Roman" w:hAnsi="Times New Roman"/>
          <w:sz w:val="26"/>
        </w:rPr>
      </w:pPr>
    </w:p>
    <w:p w:rsidR="00F305F1" w:rsidRDefault="00F305F1">
      <w:pPr>
        <w:pStyle w:val="af"/>
        <w:jc w:val="center"/>
        <w:rPr>
          <w:rFonts w:ascii="Times New Roman" w:hAnsi="Times New Roman"/>
          <w:sz w:val="26"/>
        </w:rPr>
      </w:pPr>
    </w:p>
    <w:p w:rsidR="0018329D" w:rsidRDefault="0018329D" w:rsidP="0018329D">
      <w:pPr>
        <w:pStyle w:val="a5"/>
        <w:jc w:val="center"/>
      </w:pPr>
      <w:r>
        <w:rPr>
          <w:sz w:val="26"/>
        </w:rPr>
        <w:lastRenderedPageBreak/>
        <w:tab/>
      </w:r>
      <w:r>
        <w:t>Лист ознакомления</w:t>
      </w:r>
    </w:p>
    <w:p w:rsidR="0018329D" w:rsidRDefault="0018329D" w:rsidP="0018329D">
      <w:pPr>
        <w:pStyle w:val="af"/>
        <w:jc w:val="center"/>
        <w:rPr>
          <w:rFonts w:ascii="Times New Roman" w:hAnsi="Times New Roman"/>
          <w:sz w:val="26"/>
        </w:rPr>
      </w:pPr>
      <w:r>
        <w:rPr>
          <w:rFonts w:ascii="Times New Roman" w:hAnsi="Times New Roman"/>
          <w:sz w:val="26"/>
        </w:rPr>
        <w:t>государственного гражданского служащего ИФНС России по Ленинскому району</w:t>
      </w:r>
    </w:p>
    <w:p w:rsidR="0018329D" w:rsidRDefault="0018329D" w:rsidP="0018329D">
      <w:pPr>
        <w:pStyle w:val="af"/>
        <w:tabs>
          <w:tab w:val="left" w:pos="3807"/>
        </w:tabs>
        <w:jc w:val="center"/>
        <w:rPr>
          <w:rFonts w:ascii="Times New Roman" w:hAnsi="Times New Roman"/>
          <w:sz w:val="26"/>
        </w:rPr>
      </w:pPr>
      <w:r>
        <w:rPr>
          <w:rFonts w:ascii="Times New Roman" w:hAnsi="Times New Roman"/>
          <w:sz w:val="26"/>
        </w:rPr>
        <w:t xml:space="preserve">г. Ставрополя с должностным регламентом главного государственного налогового инспектора </w:t>
      </w:r>
      <w:proofErr w:type="spellStart"/>
      <w:r w:rsidR="00F305F1">
        <w:rPr>
          <w:rFonts w:ascii="Times New Roman" w:hAnsi="Times New Roman"/>
          <w:sz w:val="26"/>
        </w:rPr>
        <w:t>контрольно</w:t>
      </w:r>
      <w:proofErr w:type="spellEnd"/>
      <w:r w:rsidR="00F305F1">
        <w:rPr>
          <w:rFonts w:ascii="Times New Roman" w:hAnsi="Times New Roman"/>
          <w:sz w:val="26"/>
        </w:rPr>
        <w:t xml:space="preserve"> – аналитического отдела</w:t>
      </w:r>
    </w:p>
    <w:p w:rsidR="0018329D" w:rsidRDefault="0018329D">
      <w:pPr>
        <w:pStyle w:val="af"/>
        <w:jc w:val="center"/>
        <w:rPr>
          <w:rFonts w:ascii="Times New Roman" w:hAnsi="Times New Roman"/>
          <w:sz w:val="26"/>
        </w:rPr>
      </w:pPr>
    </w:p>
    <w:p w:rsidR="0037502C" w:rsidRDefault="0037502C">
      <w:pPr>
        <w:ind w:firstLine="720"/>
        <w:rPr>
          <w:sz w:val="24"/>
        </w:rPr>
      </w:pPr>
    </w:p>
    <w:tbl>
      <w:tblPr>
        <w:tblW w:w="0" w:type="auto"/>
        <w:tblInd w:w="108" w:type="dxa"/>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865"/>
        <w:gridCol w:w="2563"/>
        <w:gridCol w:w="2215"/>
        <w:gridCol w:w="2300"/>
        <w:gridCol w:w="1698"/>
      </w:tblGrid>
      <w:tr w:rsidR="0037502C" w:rsidTr="00965B93">
        <w:tc>
          <w:tcPr>
            <w:tcW w:w="865" w:type="dxa"/>
            <w:tcBorders>
              <w:top w:val="single" w:sz="4" w:space="0" w:color="000000"/>
              <w:bottom w:val="single" w:sz="4" w:space="0" w:color="000000"/>
              <w:right w:val="single" w:sz="4" w:space="0" w:color="000000"/>
            </w:tcBorders>
          </w:tcPr>
          <w:p w:rsidR="0037502C" w:rsidRDefault="001C6B2F">
            <w:pPr>
              <w:widowControl w:val="0"/>
              <w:ind w:firstLine="0"/>
              <w:jc w:val="center"/>
              <w:rPr>
                <w:sz w:val="24"/>
              </w:rPr>
            </w:pPr>
            <w:r>
              <w:rPr>
                <w:sz w:val="24"/>
              </w:rPr>
              <w:t xml:space="preserve">№ </w:t>
            </w:r>
            <w:proofErr w:type="gramStart"/>
            <w:r>
              <w:rPr>
                <w:sz w:val="24"/>
              </w:rPr>
              <w:t>п</w:t>
            </w:r>
            <w:proofErr w:type="gramEnd"/>
            <w:r>
              <w:rPr>
                <w:sz w:val="24"/>
              </w:rPr>
              <w:t>/п</w:t>
            </w:r>
          </w:p>
        </w:tc>
        <w:tc>
          <w:tcPr>
            <w:tcW w:w="2563" w:type="dxa"/>
            <w:tcBorders>
              <w:top w:val="single" w:sz="4" w:space="0" w:color="000000"/>
              <w:left w:val="single" w:sz="4" w:space="0" w:color="000000"/>
              <w:bottom w:val="single" w:sz="4" w:space="0" w:color="000000"/>
              <w:right w:val="single" w:sz="4" w:space="0" w:color="000000"/>
            </w:tcBorders>
          </w:tcPr>
          <w:p w:rsidR="0037502C" w:rsidRDefault="001C6B2F">
            <w:pPr>
              <w:widowControl w:val="0"/>
              <w:ind w:firstLine="0"/>
              <w:jc w:val="center"/>
              <w:rPr>
                <w:sz w:val="24"/>
              </w:rPr>
            </w:pPr>
            <w:r>
              <w:rPr>
                <w:sz w:val="24"/>
              </w:rPr>
              <w:t>Фамилия, имя, отчество</w:t>
            </w:r>
          </w:p>
        </w:tc>
        <w:tc>
          <w:tcPr>
            <w:tcW w:w="2215" w:type="dxa"/>
            <w:tcBorders>
              <w:top w:val="single" w:sz="4" w:space="0" w:color="000000"/>
              <w:left w:val="single" w:sz="4" w:space="0" w:color="000000"/>
              <w:bottom w:val="single" w:sz="4" w:space="0" w:color="000000"/>
              <w:right w:val="single" w:sz="4" w:space="0" w:color="000000"/>
            </w:tcBorders>
          </w:tcPr>
          <w:p w:rsidR="0037502C" w:rsidRDefault="001C6B2F">
            <w:pPr>
              <w:widowControl w:val="0"/>
              <w:ind w:firstLine="0"/>
              <w:jc w:val="center"/>
              <w:rPr>
                <w:sz w:val="24"/>
              </w:rPr>
            </w:pPr>
            <w:r>
              <w:rPr>
                <w:sz w:val="24"/>
              </w:rPr>
              <w:t>Дата и роспись в ознакомлении с должностным регламентом и в получении его копии</w:t>
            </w:r>
          </w:p>
        </w:tc>
        <w:tc>
          <w:tcPr>
            <w:tcW w:w="2300" w:type="dxa"/>
            <w:tcBorders>
              <w:top w:val="single" w:sz="4" w:space="0" w:color="000000"/>
              <w:left w:val="single" w:sz="4" w:space="0" w:color="000000"/>
              <w:bottom w:val="single" w:sz="4" w:space="0" w:color="000000"/>
              <w:right w:val="single" w:sz="4" w:space="0" w:color="000000"/>
            </w:tcBorders>
          </w:tcPr>
          <w:p w:rsidR="0037502C" w:rsidRDefault="001C6B2F">
            <w:pPr>
              <w:widowControl w:val="0"/>
              <w:ind w:firstLine="0"/>
              <w:jc w:val="center"/>
              <w:rPr>
                <w:sz w:val="24"/>
              </w:rPr>
            </w:pPr>
            <w:r>
              <w:rPr>
                <w:sz w:val="24"/>
              </w:rPr>
              <w:t>Дата и номер приказа о назначении на должность</w:t>
            </w:r>
          </w:p>
        </w:tc>
        <w:tc>
          <w:tcPr>
            <w:tcW w:w="1698" w:type="dxa"/>
            <w:tcBorders>
              <w:top w:val="single" w:sz="4" w:space="0" w:color="000000"/>
              <w:left w:val="single" w:sz="4" w:space="0" w:color="000000"/>
              <w:bottom w:val="single" w:sz="4" w:space="0" w:color="000000"/>
            </w:tcBorders>
          </w:tcPr>
          <w:p w:rsidR="0037502C" w:rsidRDefault="001C6B2F">
            <w:pPr>
              <w:widowControl w:val="0"/>
              <w:ind w:firstLine="0"/>
              <w:jc w:val="center"/>
              <w:rPr>
                <w:sz w:val="24"/>
              </w:rPr>
            </w:pPr>
            <w:r>
              <w:rPr>
                <w:sz w:val="24"/>
              </w:rPr>
              <w:t>Дата и номер приказа об освобождении от должности</w:t>
            </w:r>
          </w:p>
        </w:tc>
      </w:tr>
      <w:tr w:rsidR="0037502C" w:rsidTr="00900E91">
        <w:trPr>
          <w:trHeight w:val="1197"/>
        </w:trPr>
        <w:tc>
          <w:tcPr>
            <w:tcW w:w="865" w:type="dxa"/>
            <w:tcBorders>
              <w:top w:val="single" w:sz="4" w:space="0" w:color="000000"/>
              <w:bottom w:val="single" w:sz="4" w:space="0" w:color="000000"/>
              <w:right w:val="single" w:sz="4" w:space="0" w:color="000000"/>
            </w:tcBorders>
          </w:tcPr>
          <w:p w:rsidR="0037502C" w:rsidRDefault="0037502C">
            <w:pPr>
              <w:pStyle w:val="af"/>
              <w:rPr>
                <w:rFonts w:ascii="Times New Roman" w:hAnsi="Times New Roman"/>
                <w:sz w:val="26"/>
              </w:rPr>
            </w:pPr>
          </w:p>
        </w:tc>
        <w:tc>
          <w:tcPr>
            <w:tcW w:w="2563" w:type="dxa"/>
            <w:tcBorders>
              <w:top w:val="single" w:sz="4" w:space="0" w:color="000000"/>
              <w:left w:val="single" w:sz="4" w:space="0" w:color="000000"/>
              <w:bottom w:val="single" w:sz="4" w:space="0" w:color="000000"/>
              <w:right w:val="single" w:sz="4" w:space="0" w:color="000000"/>
            </w:tcBorders>
          </w:tcPr>
          <w:p w:rsidR="0037502C" w:rsidRDefault="0037502C">
            <w:pPr>
              <w:pStyle w:val="af"/>
              <w:rPr>
                <w:rFonts w:ascii="Times New Roman" w:hAnsi="Times New Roman"/>
                <w:sz w:val="26"/>
              </w:rPr>
            </w:pPr>
          </w:p>
        </w:tc>
        <w:tc>
          <w:tcPr>
            <w:tcW w:w="2215" w:type="dxa"/>
            <w:tcBorders>
              <w:top w:val="single" w:sz="4" w:space="0" w:color="000000"/>
              <w:left w:val="single" w:sz="4" w:space="0" w:color="000000"/>
              <w:bottom w:val="single" w:sz="4" w:space="0" w:color="000000"/>
              <w:right w:val="single" w:sz="4" w:space="0" w:color="000000"/>
            </w:tcBorders>
          </w:tcPr>
          <w:p w:rsidR="0037502C" w:rsidRDefault="0037502C">
            <w:pPr>
              <w:pStyle w:val="af"/>
              <w:rPr>
                <w:rFonts w:ascii="Times New Roman" w:hAnsi="Times New Roman"/>
                <w:sz w:val="26"/>
              </w:rPr>
            </w:pPr>
          </w:p>
        </w:tc>
        <w:tc>
          <w:tcPr>
            <w:tcW w:w="2300" w:type="dxa"/>
            <w:tcBorders>
              <w:top w:val="single" w:sz="4" w:space="0" w:color="000000"/>
              <w:left w:val="single" w:sz="4" w:space="0" w:color="000000"/>
              <w:bottom w:val="single" w:sz="4" w:space="0" w:color="000000"/>
              <w:right w:val="single" w:sz="4" w:space="0" w:color="000000"/>
            </w:tcBorders>
          </w:tcPr>
          <w:p w:rsidR="0037502C" w:rsidRDefault="0037502C">
            <w:pPr>
              <w:pStyle w:val="af"/>
              <w:rPr>
                <w:rFonts w:ascii="Times New Roman" w:hAnsi="Times New Roman"/>
                <w:sz w:val="26"/>
              </w:rPr>
            </w:pPr>
          </w:p>
        </w:tc>
        <w:tc>
          <w:tcPr>
            <w:tcW w:w="1698" w:type="dxa"/>
            <w:tcBorders>
              <w:top w:val="single" w:sz="4" w:space="0" w:color="000000"/>
              <w:left w:val="single" w:sz="4" w:space="0" w:color="000000"/>
              <w:bottom w:val="single" w:sz="4" w:space="0" w:color="000000"/>
            </w:tcBorders>
          </w:tcPr>
          <w:p w:rsidR="0037502C" w:rsidRDefault="0037502C">
            <w:pPr>
              <w:pStyle w:val="af"/>
              <w:rPr>
                <w:rFonts w:ascii="Times New Roman" w:hAnsi="Times New Roman"/>
                <w:sz w:val="26"/>
              </w:rPr>
            </w:pPr>
          </w:p>
        </w:tc>
      </w:tr>
      <w:tr w:rsidR="0037502C" w:rsidTr="00900E91">
        <w:trPr>
          <w:trHeight w:val="1269"/>
        </w:trPr>
        <w:tc>
          <w:tcPr>
            <w:tcW w:w="865" w:type="dxa"/>
            <w:tcBorders>
              <w:top w:val="single" w:sz="4" w:space="0" w:color="000000"/>
              <w:bottom w:val="single" w:sz="4" w:space="0" w:color="000000"/>
              <w:right w:val="single" w:sz="4" w:space="0" w:color="000000"/>
            </w:tcBorders>
          </w:tcPr>
          <w:p w:rsidR="0037502C" w:rsidRDefault="0037502C">
            <w:pPr>
              <w:pStyle w:val="af"/>
              <w:rPr>
                <w:rFonts w:ascii="Times New Roman" w:hAnsi="Times New Roman"/>
                <w:sz w:val="26"/>
              </w:rPr>
            </w:pPr>
          </w:p>
        </w:tc>
        <w:tc>
          <w:tcPr>
            <w:tcW w:w="2563" w:type="dxa"/>
            <w:tcBorders>
              <w:top w:val="single" w:sz="4" w:space="0" w:color="000000"/>
              <w:left w:val="single" w:sz="4" w:space="0" w:color="000000"/>
              <w:bottom w:val="single" w:sz="4" w:space="0" w:color="000000"/>
              <w:right w:val="single" w:sz="4" w:space="0" w:color="000000"/>
            </w:tcBorders>
          </w:tcPr>
          <w:p w:rsidR="0037502C" w:rsidRDefault="0037502C">
            <w:pPr>
              <w:pStyle w:val="af"/>
              <w:rPr>
                <w:rFonts w:ascii="Times New Roman" w:hAnsi="Times New Roman"/>
                <w:sz w:val="26"/>
              </w:rPr>
            </w:pPr>
          </w:p>
        </w:tc>
        <w:tc>
          <w:tcPr>
            <w:tcW w:w="2215" w:type="dxa"/>
            <w:tcBorders>
              <w:top w:val="single" w:sz="4" w:space="0" w:color="000000"/>
              <w:left w:val="single" w:sz="4" w:space="0" w:color="000000"/>
              <w:bottom w:val="single" w:sz="4" w:space="0" w:color="000000"/>
              <w:right w:val="single" w:sz="4" w:space="0" w:color="000000"/>
            </w:tcBorders>
          </w:tcPr>
          <w:p w:rsidR="0037502C" w:rsidRDefault="0037502C">
            <w:pPr>
              <w:pStyle w:val="af"/>
              <w:rPr>
                <w:rFonts w:ascii="Times New Roman" w:hAnsi="Times New Roman"/>
                <w:sz w:val="26"/>
              </w:rPr>
            </w:pPr>
          </w:p>
        </w:tc>
        <w:tc>
          <w:tcPr>
            <w:tcW w:w="2300" w:type="dxa"/>
            <w:tcBorders>
              <w:top w:val="single" w:sz="4" w:space="0" w:color="000000"/>
              <w:left w:val="single" w:sz="4" w:space="0" w:color="000000"/>
              <w:bottom w:val="single" w:sz="4" w:space="0" w:color="000000"/>
              <w:right w:val="single" w:sz="4" w:space="0" w:color="000000"/>
            </w:tcBorders>
          </w:tcPr>
          <w:p w:rsidR="0037502C" w:rsidRDefault="0037502C">
            <w:pPr>
              <w:pStyle w:val="af"/>
              <w:rPr>
                <w:rFonts w:ascii="Times New Roman" w:hAnsi="Times New Roman"/>
                <w:sz w:val="26"/>
              </w:rPr>
            </w:pPr>
          </w:p>
        </w:tc>
        <w:tc>
          <w:tcPr>
            <w:tcW w:w="1698" w:type="dxa"/>
            <w:tcBorders>
              <w:top w:val="single" w:sz="4" w:space="0" w:color="000000"/>
              <w:left w:val="single" w:sz="4" w:space="0" w:color="000000"/>
              <w:bottom w:val="single" w:sz="4" w:space="0" w:color="000000"/>
            </w:tcBorders>
          </w:tcPr>
          <w:p w:rsidR="0037502C" w:rsidRDefault="0037502C">
            <w:pPr>
              <w:pStyle w:val="af"/>
              <w:rPr>
                <w:rFonts w:ascii="Times New Roman" w:hAnsi="Times New Roman"/>
                <w:sz w:val="26"/>
              </w:rPr>
            </w:pPr>
          </w:p>
        </w:tc>
      </w:tr>
      <w:tr w:rsidR="0037502C" w:rsidTr="00900E91">
        <w:trPr>
          <w:trHeight w:val="1132"/>
        </w:trPr>
        <w:tc>
          <w:tcPr>
            <w:tcW w:w="865" w:type="dxa"/>
            <w:tcBorders>
              <w:top w:val="single" w:sz="4" w:space="0" w:color="000000"/>
              <w:bottom w:val="single" w:sz="4" w:space="0" w:color="000000"/>
              <w:right w:val="single" w:sz="4" w:space="0" w:color="000000"/>
            </w:tcBorders>
          </w:tcPr>
          <w:p w:rsidR="0037502C" w:rsidRDefault="0037502C">
            <w:pPr>
              <w:pStyle w:val="af"/>
              <w:rPr>
                <w:rFonts w:ascii="Times New Roman" w:hAnsi="Times New Roman"/>
                <w:sz w:val="26"/>
              </w:rPr>
            </w:pPr>
          </w:p>
        </w:tc>
        <w:tc>
          <w:tcPr>
            <w:tcW w:w="2563" w:type="dxa"/>
            <w:tcBorders>
              <w:top w:val="single" w:sz="4" w:space="0" w:color="000000"/>
              <w:left w:val="single" w:sz="4" w:space="0" w:color="000000"/>
              <w:bottom w:val="single" w:sz="4" w:space="0" w:color="000000"/>
              <w:right w:val="single" w:sz="4" w:space="0" w:color="000000"/>
            </w:tcBorders>
          </w:tcPr>
          <w:p w:rsidR="0037502C" w:rsidRDefault="0037502C">
            <w:pPr>
              <w:pStyle w:val="af"/>
              <w:rPr>
                <w:rFonts w:ascii="Times New Roman" w:hAnsi="Times New Roman"/>
                <w:sz w:val="26"/>
              </w:rPr>
            </w:pPr>
          </w:p>
        </w:tc>
        <w:tc>
          <w:tcPr>
            <w:tcW w:w="2215" w:type="dxa"/>
            <w:tcBorders>
              <w:top w:val="single" w:sz="4" w:space="0" w:color="000000"/>
              <w:left w:val="single" w:sz="4" w:space="0" w:color="000000"/>
              <w:bottom w:val="single" w:sz="4" w:space="0" w:color="000000"/>
              <w:right w:val="single" w:sz="4" w:space="0" w:color="000000"/>
            </w:tcBorders>
          </w:tcPr>
          <w:p w:rsidR="0037502C" w:rsidRDefault="0037502C">
            <w:pPr>
              <w:pStyle w:val="af"/>
              <w:rPr>
                <w:rFonts w:ascii="Times New Roman" w:hAnsi="Times New Roman"/>
                <w:sz w:val="26"/>
              </w:rPr>
            </w:pPr>
          </w:p>
        </w:tc>
        <w:tc>
          <w:tcPr>
            <w:tcW w:w="2300" w:type="dxa"/>
            <w:tcBorders>
              <w:top w:val="single" w:sz="4" w:space="0" w:color="000000"/>
              <w:left w:val="single" w:sz="4" w:space="0" w:color="000000"/>
              <w:bottom w:val="single" w:sz="4" w:space="0" w:color="000000"/>
              <w:right w:val="single" w:sz="4" w:space="0" w:color="000000"/>
            </w:tcBorders>
          </w:tcPr>
          <w:p w:rsidR="0037502C" w:rsidRDefault="0037502C">
            <w:pPr>
              <w:pStyle w:val="af"/>
              <w:rPr>
                <w:rFonts w:ascii="Times New Roman" w:hAnsi="Times New Roman"/>
                <w:sz w:val="26"/>
              </w:rPr>
            </w:pPr>
          </w:p>
        </w:tc>
        <w:tc>
          <w:tcPr>
            <w:tcW w:w="1698" w:type="dxa"/>
            <w:tcBorders>
              <w:top w:val="single" w:sz="4" w:space="0" w:color="000000"/>
              <w:left w:val="single" w:sz="4" w:space="0" w:color="000000"/>
              <w:bottom w:val="single" w:sz="4" w:space="0" w:color="000000"/>
            </w:tcBorders>
          </w:tcPr>
          <w:p w:rsidR="0037502C" w:rsidRDefault="0037502C">
            <w:pPr>
              <w:pStyle w:val="af"/>
              <w:rPr>
                <w:rFonts w:ascii="Times New Roman" w:hAnsi="Times New Roman"/>
                <w:sz w:val="26"/>
              </w:rPr>
            </w:pPr>
          </w:p>
        </w:tc>
      </w:tr>
      <w:tr w:rsidR="00900E91" w:rsidTr="00900E91">
        <w:trPr>
          <w:trHeight w:val="1262"/>
        </w:trPr>
        <w:tc>
          <w:tcPr>
            <w:tcW w:w="865" w:type="dxa"/>
            <w:tcBorders>
              <w:top w:val="single" w:sz="4" w:space="0" w:color="000000"/>
              <w:bottom w:val="single" w:sz="4" w:space="0" w:color="000000"/>
              <w:right w:val="single" w:sz="4" w:space="0" w:color="000000"/>
            </w:tcBorders>
          </w:tcPr>
          <w:p w:rsidR="00900E91" w:rsidRDefault="00900E91">
            <w:pPr>
              <w:pStyle w:val="af"/>
              <w:rPr>
                <w:rFonts w:ascii="Times New Roman" w:hAnsi="Times New Roman"/>
                <w:sz w:val="26"/>
              </w:rPr>
            </w:pPr>
          </w:p>
        </w:tc>
        <w:tc>
          <w:tcPr>
            <w:tcW w:w="2563" w:type="dxa"/>
            <w:tcBorders>
              <w:top w:val="single" w:sz="4" w:space="0" w:color="000000"/>
              <w:left w:val="single" w:sz="4" w:space="0" w:color="000000"/>
              <w:bottom w:val="single" w:sz="4" w:space="0" w:color="000000"/>
              <w:right w:val="single" w:sz="4" w:space="0" w:color="000000"/>
            </w:tcBorders>
          </w:tcPr>
          <w:p w:rsidR="00900E91" w:rsidRDefault="00900E91">
            <w:pPr>
              <w:pStyle w:val="af"/>
              <w:rPr>
                <w:rFonts w:ascii="Times New Roman" w:hAnsi="Times New Roman"/>
                <w:sz w:val="26"/>
              </w:rPr>
            </w:pPr>
          </w:p>
        </w:tc>
        <w:tc>
          <w:tcPr>
            <w:tcW w:w="2215" w:type="dxa"/>
            <w:tcBorders>
              <w:top w:val="single" w:sz="4" w:space="0" w:color="000000"/>
              <w:left w:val="single" w:sz="4" w:space="0" w:color="000000"/>
              <w:bottom w:val="single" w:sz="4" w:space="0" w:color="000000"/>
              <w:right w:val="single" w:sz="4" w:space="0" w:color="000000"/>
            </w:tcBorders>
          </w:tcPr>
          <w:p w:rsidR="00900E91" w:rsidRDefault="00900E91">
            <w:pPr>
              <w:pStyle w:val="af"/>
              <w:rPr>
                <w:rFonts w:ascii="Times New Roman" w:hAnsi="Times New Roman"/>
                <w:sz w:val="26"/>
              </w:rPr>
            </w:pPr>
          </w:p>
        </w:tc>
        <w:tc>
          <w:tcPr>
            <w:tcW w:w="2300" w:type="dxa"/>
            <w:tcBorders>
              <w:top w:val="single" w:sz="4" w:space="0" w:color="000000"/>
              <w:left w:val="single" w:sz="4" w:space="0" w:color="000000"/>
              <w:bottom w:val="single" w:sz="4" w:space="0" w:color="000000"/>
              <w:right w:val="single" w:sz="4" w:space="0" w:color="000000"/>
            </w:tcBorders>
          </w:tcPr>
          <w:p w:rsidR="00900E91" w:rsidRDefault="00900E91">
            <w:pPr>
              <w:pStyle w:val="af"/>
              <w:rPr>
                <w:rFonts w:ascii="Times New Roman" w:hAnsi="Times New Roman"/>
                <w:sz w:val="26"/>
              </w:rPr>
            </w:pPr>
          </w:p>
        </w:tc>
        <w:tc>
          <w:tcPr>
            <w:tcW w:w="1698" w:type="dxa"/>
            <w:tcBorders>
              <w:top w:val="single" w:sz="4" w:space="0" w:color="000000"/>
              <w:left w:val="single" w:sz="4" w:space="0" w:color="000000"/>
              <w:bottom w:val="single" w:sz="4" w:space="0" w:color="000000"/>
            </w:tcBorders>
          </w:tcPr>
          <w:p w:rsidR="00900E91" w:rsidRDefault="00900E91">
            <w:pPr>
              <w:pStyle w:val="af"/>
              <w:rPr>
                <w:rFonts w:ascii="Times New Roman" w:hAnsi="Times New Roman"/>
                <w:sz w:val="26"/>
              </w:rPr>
            </w:pPr>
          </w:p>
        </w:tc>
      </w:tr>
    </w:tbl>
    <w:p w:rsidR="0037502C" w:rsidRDefault="0037502C"/>
    <w:p w:rsidR="0037502C" w:rsidRDefault="0037502C"/>
    <w:p w:rsidR="0037502C" w:rsidRDefault="0037502C">
      <w:pPr>
        <w:widowControl w:val="0"/>
        <w:rPr>
          <w:sz w:val="26"/>
          <w:highlight w:val="yellow"/>
        </w:rPr>
      </w:pPr>
    </w:p>
    <w:sectPr w:rsidR="0037502C" w:rsidSect="003B5A1D">
      <w:headerReference w:type="default" r:id="rId55"/>
      <w:pgSz w:w="11906" w:h="16838"/>
      <w:pgMar w:top="568" w:right="850" w:bottom="568" w:left="1418" w:header="397" w:footer="79"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4FC4" w:rsidRDefault="00B14FC4">
      <w:r>
        <w:separator/>
      </w:r>
    </w:p>
  </w:endnote>
  <w:endnote w:type="continuationSeparator" w:id="0">
    <w:p w:rsidR="00B14FC4" w:rsidRDefault="00B14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XO Thames">
    <w:altName w:val="Times New Roman"/>
    <w:panose1 w:val="02020603050405020304"/>
    <w:charset w:val="CC"/>
    <w:family w:val="roman"/>
    <w:pitch w:val="variable"/>
    <w:sig w:usb0="800002FF" w:usb1="0000084A" w:usb2="00000000" w:usb3="00000000" w:csb0="00000015"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4FC4" w:rsidRDefault="00B14FC4">
      <w:r>
        <w:separator/>
      </w:r>
    </w:p>
  </w:footnote>
  <w:footnote w:type="continuationSeparator" w:id="0">
    <w:p w:rsidR="00B14FC4" w:rsidRDefault="00B14F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4FC4" w:rsidRDefault="00B14FC4">
    <w:pPr>
      <w:framePr w:wrap="around" w:vAnchor="text" w:hAnchor="margin" w:xAlign="center" w:y="1"/>
    </w:pPr>
    <w:r>
      <w:rPr>
        <w:color w:val="999999"/>
        <w:sz w:val="24"/>
      </w:rPr>
      <w:fldChar w:fldCharType="begin"/>
    </w:r>
    <w:r>
      <w:rPr>
        <w:color w:val="999999"/>
        <w:sz w:val="24"/>
      </w:rPr>
      <w:instrText xml:space="preserve">PAGE </w:instrText>
    </w:r>
    <w:r>
      <w:rPr>
        <w:color w:val="999999"/>
        <w:sz w:val="24"/>
      </w:rPr>
      <w:fldChar w:fldCharType="separate"/>
    </w:r>
    <w:r w:rsidR="00873198">
      <w:rPr>
        <w:noProof/>
        <w:color w:val="999999"/>
        <w:sz w:val="24"/>
      </w:rPr>
      <w:t>29</w:t>
    </w:r>
    <w:r>
      <w:rPr>
        <w:color w:val="999999"/>
        <w:sz w:val="24"/>
      </w:rPr>
      <w:fldChar w:fldCharType="end"/>
    </w:r>
  </w:p>
  <w:p w:rsidR="00B14FC4" w:rsidRDefault="00B14FC4">
    <w:pPr>
      <w:pStyle w:val="ab"/>
      <w:jc w:val="center"/>
      <w:rPr>
        <w:color w:val="999999"/>
        <w:sz w:val="24"/>
      </w:rPr>
    </w:pPr>
  </w:p>
  <w:p w:rsidR="00B14FC4" w:rsidRDefault="00B14FC4">
    <w:pPr>
      <w:pStyle w:val="ab"/>
      <w:rPr>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F96CBE"/>
    <w:multiLevelType w:val="multilevel"/>
    <w:tmpl w:val="2918DC20"/>
    <w:lvl w:ilvl="0">
      <w:start w:val="1"/>
      <w:numFmt w:val="decimal"/>
      <w:lvlText w:val="%1."/>
      <w:lvlJc w:val="left"/>
      <w:pPr>
        <w:ind w:left="1830" w:hanging="111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502C"/>
    <w:rsid w:val="00017B61"/>
    <w:rsid w:val="000638F6"/>
    <w:rsid w:val="000705ED"/>
    <w:rsid w:val="000A25A9"/>
    <w:rsid w:val="00117ED6"/>
    <w:rsid w:val="00161489"/>
    <w:rsid w:val="0018329D"/>
    <w:rsid w:val="00190B59"/>
    <w:rsid w:val="001C6B2F"/>
    <w:rsid w:val="001F2232"/>
    <w:rsid w:val="00284517"/>
    <w:rsid w:val="00291351"/>
    <w:rsid w:val="002F4FE5"/>
    <w:rsid w:val="0037502C"/>
    <w:rsid w:val="003B56E1"/>
    <w:rsid w:val="003B5A1D"/>
    <w:rsid w:val="003E6A36"/>
    <w:rsid w:val="00411FCB"/>
    <w:rsid w:val="00465A3A"/>
    <w:rsid w:val="00493BF3"/>
    <w:rsid w:val="004970FE"/>
    <w:rsid w:val="004C3CCD"/>
    <w:rsid w:val="004E2338"/>
    <w:rsid w:val="005404D4"/>
    <w:rsid w:val="005448DC"/>
    <w:rsid w:val="00561C69"/>
    <w:rsid w:val="00574C5B"/>
    <w:rsid w:val="005A7736"/>
    <w:rsid w:val="005A7ED0"/>
    <w:rsid w:val="00615F96"/>
    <w:rsid w:val="0065424E"/>
    <w:rsid w:val="00681117"/>
    <w:rsid w:val="006E3B10"/>
    <w:rsid w:val="006E5386"/>
    <w:rsid w:val="006F154B"/>
    <w:rsid w:val="00713D22"/>
    <w:rsid w:val="00734304"/>
    <w:rsid w:val="007763B7"/>
    <w:rsid w:val="00783767"/>
    <w:rsid w:val="007B136D"/>
    <w:rsid w:val="007E2B7B"/>
    <w:rsid w:val="007F2E11"/>
    <w:rsid w:val="00862E14"/>
    <w:rsid w:val="00873198"/>
    <w:rsid w:val="00900E91"/>
    <w:rsid w:val="00965B93"/>
    <w:rsid w:val="00965EC3"/>
    <w:rsid w:val="00974E44"/>
    <w:rsid w:val="00980046"/>
    <w:rsid w:val="009A1B96"/>
    <w:rsid w:val="00A028B6"/>
    <w:rsid w:val="00A74A47"/>
    <w:rsid w:val="00A80308"/>
    <w:rsid w:val="00B14FC4"/>
    <w:rsid w:val="00B35164"/>
    <w:rsid w:val="00B93887"/>
    <w:rsid w:val="00BB48CE"/>
    <w:rsid w:val="00BC62E3"/>
    <w:rsid w:val="00BF1905"/>
    <w:rsid w:val="00C143B2"/>
    <w:rsid w:val="00C174E7"/>
    <w:rsid w:val="00C3566E"/>
    <w:rsid w:val="00C52FC4"/>
    <w:rsid w:val="00C55F8B"/>
    <w:rsid w:val="00C91460"/>
    <w:rsid w:val="00C96E61"/>
    <w:rsid w:val="00CB2AE8"/>
    <w:rsid w:val="00CF5959"/>
    <w:rsid w:val="00D51D11"/>
    <w:rsid w:val="00D96FA2"/>
    <w:rsid w:val="00DA3AC4"/>
    <w:rsid w:val="00DC4919"/>
    <w:rsid w:val="00E37B5B"/>
    <w:rsid w:val="00E50E7F"/>
    <w:rsid w:val="00E66226"/>
    <w:rsid w:val="00E75C06"/>
    <w:rsid w:val="00E8144B"/>
    <w:rsid w:val="00F305F1"/>
    <w:rsid w:val="00F5196F"/>
    <w:rsid w:val="00F6719D"/>
    <w:rsid w:val="00F84722"/>
    <w:rsid w:val="00F90111"/>
    <w:rsid w:val="00FC5F7B"/>
    <w:rsid w:val="00FC62E8"/>
    <w:rsid w:val="00FF17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pPr>
      <w:spacing w:after="0" w:line="240" w:lineRule="auto"/>
      <w:ind w:firstLine="709"/>
      <w:jc w:val="both"/>
    </w:pPr>
    <w:rPr>
      <w:rFonts w:ascii="Times New Roman" w:hAnsi="Times New Roman"/>
      <w:sz w:val="28"/>
    </w:rPr>
  </w:style>
  <w:style w:type="paragraph" w:styleId="10">
    <w:name w:val="heading 1"/>
    <w:basedOn w:val="a"/>
    <w:next w:val="a"/>
    <w:link w:val="11"/>
    <w:uiPriority w:val="9"/>
    <w:qFormat/>
    <w:pPr>
      <w:keepNext/>
      <w:keepLines/>
      <w:spacing w:before="480"/>
      <w:outlineLvl w:val="0"/>
    </w:pPr>
    <w:rPr>
      <w:rFonts w:asciiTheme="majorHAnsi" w:hAnsiTheme="majorHAnsi"/>
      <w:b/>
      <w:color w:val="365F91" w:themeColor="accent1" w:themeShade="BF"/>
    </w:rPr>
  </w:style>
  <w:style w:type="paragraph" w:styleId="2">
    <w:name w:val="heading 2"/>
    <w:next w:val="a"/>
    <w:link w:val="20"/>
    <w:uiPriority w:val="9"/>
    <w:qFormat/>
    <w:pPr>
      <w:spacing w:before="120" w:after="120"/>
      <w:outlineLvl w:val="1"/>
    </w:pPr>
    <w:rPr>
      <w:rFonts w:ascii="XO Thames" w:hAnsi="XO Thames"/>
      <w:b/>
      <w:color w:val="00A0FF"/>
      <w:sz w:val="26"/>
    </w:rPr>
  </w:style>
  <w:style w:type="paragraph" w:styleId="3">
    <w:name w:val="heading 3"/>
    <w:next w:val="a"/>
    <w:link w:val="30"/>
    <w:uiPriority w:val="9"/>
    <w:qFormat/>
    <w:pPr>
      <w:outlineLvl w:val="2"/>
    </w:pPr>
    <w:rPr>
      <w:rFonts w:ascii="XO Thames" w:hAnsi="XO Thames"/>
      <w:b/>
      <w:i/>
    </w:rPr>
  </w:style>
  <w:style w:type="paragraph" w:styleId="4">
    <w:name w:val="heading 4"/>
    <w:next w:val="a"/>
    <w:link w:val="40"/>
    <w:uiPriority w:val="9"/>
    <w:qFormat/>
    <w:pPr>
      <w:spacing w:before="120" w:after="120"/>
      <w:outlineLvl w:val="3"/>
    </w:pPr>
    <w:rPr>
      <w:rFonts w:ascii="XO Thames" w:hAnsi="XO Thames"/>
      <w:b/>
      <w:color w:val="595959"/>
      <w:sz w:val="26"/>
    </w:rPr>
  </w:style>
  <w:style w:type="paragraph" w:styleId="5">
    <w:name w:val="heading 5"/>
    <w:next w:val="a"/>
    <w:link w:val="50"/>
    <w:uiPriority w:val="9"/>
    <w:qFormat/>
    <w:pPr>
      <w:spacing w:before="120" w:after="120"/>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rFonts w:ascii="Times New Roman" w:hAnsi="Times New Roman"/>
      <w:sz w:val="28"/>
    </w:rPr>
  </w:style>
  <w:style w:type="paragraph" w:styleId="21">
    <w:name w:val="toc 2"/>
    <w:next w:val="a"/>
    <w:link w:val="22"/>
    <w:uiPriority w:val="39"/>
    <w:pPr>
      <w:ind w:left="200"/>
    </w:pPr>
  </w:style>
  <w:style w:type="character" w:customStyle="1" w:styleId="22">
    <w:name w:val="Оглавление 2 Знак"/>
    <w:link w:val="21"/>
  </w:style>
  <w:style w:type="paragraph" w:styleId="41">
    <w:name w:val="toc 4"/>
    <w:next w:val="a"/>
    <w:link w:val="42"/>
    <w:uiPriority w:val="39"/>
    <w:pPr>
      <w:ind w:left="600"/>
    </w:pPr>
  </w:style>
  <w:style w:type="character" w:customStyle="1" w:styleId="42">
    <w:name w:val="Оглавление 4 Знак"/>
    <w:link w:val="41"/>
  </w:style>
  <w:style w:type="paragraph" w:styleId="a3">
    <w:name w:val="List Paragraph"/>
    <w:basedOn w:val="a"/>
    <w:link w:val="a4"/>
    <w:qFormat/>
    <w:pPr>
      <w:spacing w:after="160" w:line="264" w:lineRule="auto"/>
      <w:ind w:left="720" w:firstLine="0"/>
      <w:contextualSpacing/>
      <w:jc w:val="left"/>
    </w:pPr>
    <w:rPr>
      <w:rFonts w:ascii="Calibri" w:hAnsi="Calibri"/>
      <w:sz w:val="22"/>
    </w:rPr>
  </w:style>
  <w:style w:type="character" w:customStyle="1" w:styleId="a4">
    <w:name w:val="Абзац списка Знак"/>
    <w:basedOn w:val="1"/>
    <w:link w:val="a3"/>
    <w:rPr>
      <w:rFonts w:ascii="Calibri" w:hAnsi="Calibri"/>
      <w:sz w:val="22"/>
    </w:rPr>
  </w:style>
  <w:style w:type="paragraph" w:styleId="6">
    <w:name w:val="toc 6"/>
    <w:next w:val="a"/>
    <w:link w:val="60"/>
    <w:uiPriority w:val="39"/>
    <w:pPr>
      <w:ind w:left="1000"/>
    </w:pPr>
  </w:style>
  <w:style w:type="character" w:customStyle="1" w:styleId="60">
    <w:name w:val="Оглавление 6 Знак"/>
    <w:link w:val="6"/>
  </w:style>
  <w:style w:type="paragraph" w:styleId="7">
    <w:name w:val="toc 7"/>
    <w:next w:val="a"/>
    <w:link w:val="70"/>
    <w:uiPriority w:val="39"/>
    <w:pPr>
      <w:ind w:left="1200"/>
    </w:pPr>
  </w:style>
  <w:style w:type="character" w:customStyle="1" w:styleId="70">
    <w:name w:val="Оглавление 7 Знак"/>
    <w:link w:val="7"/>
  </w:style>
  <w:style w:type="paragraph" w:customStyle="1" w:styleId="a5">
    <w:name w:val="РЕГЛ"/>
    <w:basedOn w:val="10"/>
    <w:link w:val="a6"/>
    <w:pPr>
      <w:widowControl w:val="0"/>
      <w:spacing w:before="0"/>
      <w:jc w:val="right"/>
    </w:pPr>
    <w:rPr>
      <w:rFonts w:ascii="Times New Roman" w:hAnsi="Times New Roman"/>
      <w:color w:val="000000" w:themeColor="text1"/>
    </w:rPr>
  </w:style>
  <w:style w:type="character" w:customStyle="1" w:styleId="a6">
    <w:name w:val="РЕГЛ"/>
    <w:basedOn w:val="11"/>
    <w:link w:val="a5"/>
    <w:rPr>
      <w:rFonts w:ascii="Times New Roman" w:hAnsi="Times New Roman"/>
      <w:b/>
      <w:color w:val="000000" w:themeColor="text1"/>
      <w:sz w:val="28"/>
    </w:rPr>
  </w:style>
  <w:style w:type="character" w:customStyle="1" w:styleId="30">
    <w:name w:val="Заголовок 3 Знак"/>
    <w:link w:val="3"/>
    <w:rPr>
      <w:rFonts w:ascii="XO Thames" w:hAnsi="XO Thames"/>
      <w:b/>
      <w:i/>
      <w:color w:val="000000"/>
    </w:rPr>
  </w:style>
  <w:style w:type="paragraph" w:customStyle="1" w:styleId="a7">
    <w:name w:val="Нормальный (таблица)"/>
    <w:basedOn w:val="a"/>
    <w:next w:val="a"/>
    <w:link w:val="a8"/>
    <w:pPr>
      <w:widowControl w:val="0"/>
      <w:ind w:firstLine="0"/>
    </w:pPr>
    <w:rPr>
      <w:rFonts w:ascii="Arial" w:hAnsi="Arial"/>
      <w:sz w:val="24"/>
    </w:rPr>
  </w:style>
  <w:style w:type="character" w:customStyle="1" w:styleId="a8">
    <w:name w:val="Нормальный (таблица)"/>
    <w:basedOn w:val="1"/>
    <w:link w:val="a7"/>
    <w:rPr>
      <w:rFonts w:ascii="Arial" w:hAnsi="Arial"/>
      <w:sz w:val="24"/>
    </w:rPr>
  </w:style>
  <w:style w:type="paragraph" w:styleId="a9">
    <w:name w:val="Body Text"/>
    <w:basedOn w:val="a"/>
    <w:link w:val="aa"/>
    <w:pPr>
      <w:spacing w:line="274" w:lineRule="exact"/>
      <w:ind w:right="-304" w:firstLine="0"/>
      <w:jc w:val="left"/>
    </w:pPr>
    <w:rPr>
      <w:spacing w:val="-13"/>
      <w:sz w:val="25"/>
    </w:rPr>
  </w:style>
  <w:style w:type="character" w:customStyle="1" w:styleId="aa">
    <w:name w:val="Основной текст Знак"/>
    <w:basedOn w:val="1"/>
    <w:link w:val="a9"/>
    <w:rPr>
      <w:rFonts w:ascii="Times New Roman" w:hAnsi="Times New Roman"/>
      <w:color w:val="000000"/>
      <w:spacing w:val="-13"/>
      <w:sz w:val="25"/>
    </w:rPr>
  </w:style>
  <w:style w:type="paragraph" w:styleId="ab">
    <w:name w:val="header"/>
    <w:basedOn w:val="a"/>
    <w:link w:val="ac"/>
    <w:pPr>
      <w:tabs>
        <w:tab w:val="center" w:pos="4677"/>
        <w:tab w:val="right" w:pos="9355"/>
      </w:tabs>
    </w:pPr>
  </w:style>
  <w:style w:type="character" w:customStyle="1" w:styleId="ac">
    <w:name w:val="Верхний колонтитул Знак"/>
    <w:basedOn w:val="1"/>
    <w:link w:val="ab"/>
    <w:rPr>
      <w:rFonts w:ascii="Times New Roman" w:hAnsi="Times New Roman"/>
      <w:sz w:val="28"/>
    </w:rPr>
  </w:style>
  <w:style w:type="paragraph" w:styleId="ad">
    <w:name w:val="Body Text Indent"/>
    <w:basedOn w:val="a"/>
    <w:link w:val="ae"/>
    <w:pPr>
      <w:spacing w:after="120"/>
      <w:ind w:left="283" w:firstLine="0"/>
      <w:jc w:val="left"/>
    </w:pPr>
    <w:rPr>
      <w:sz w:val="24"/>
    </w:rPr>
  </w:style>
  <w:style w:type="character" w:customStyle="1" w:styleId="ae">
    <w:name w:val="Основной текст с отступом Знак"/>
    <w:basedOn w:val="1"/>
    <w:link w:val="ad"/>
    <w:rPr>
      <w:rFonts w:ascii="Times New Roman" w:hAnsi="Times New Roman"/>
      <w:sz w:val="24"/>
    </w:rPr>
  </w:style>
  <w:style w:type="paragraph" w:styleId="31">
    <w:name w:val="toc 3"/>
    <w:basedOn w:val="a"/>
    <w:next w:val="a"/>
    <w:link w:val="32"/>
    <w:uiPriority w:val="39"/>
    <w:pPr>
      <w:tabs>
        <w:tab w:val="left" w:pos="0"/>
      </w:tabs>
      <w:ind w:firstLine="0"/>
    </w:pPr>
    <w:rPr>
      <w:sz w:val="24"/>
    </w:rPr>
  </w:style>
  <w:style w:type="character" w:customStyle="1" w:styleId="32">
    <w:name w:val="Оглавление 3 Знак"/>
    <w:basedOn w:val="1"/>
    <w:link w:val="31"/>
    <w:rPr>
      <w:rFonts w:ascii="Times New Roman" w:hAnsi="Times New Roman"/>
      <w:sz w:val="24"/>
    </w:rPr>
  </w:style>
  <w:style w:type="paragraph" w:styleId="23">
    <w:name w:val="Body Text Indent 2"/>
    <w:basedOn w:val="a"/>
    <w:link w:val="24"/>
    <w:pPr>
      <w:spacing w:after="120" w:line="480" w:lineRule="auto"/>
      <w:ind w:left="283" w:firstLine="0"/>
      <w:jc w:val="left"/>
    </w:pPr>
    <w:rPr>
      <w:sz w:val="24"/>
    </w:rPr>
  </w:style>
  <w:style w:type="character" w:customStyle="1" w:styleId="24">
    <w:name w:val="Основной текст с отступом 2 Знак"/>
    <w:basedOn w:val="1"/>
    <w:link w:val="23"/>
    <w:rPr>
      <w:rFonts w:ascii="Times New Roman" w:hAnsi="Times New Roman"/>
      <w:sz w:val="24"/>
    </w:rPr>
  </w:style>
  <w:style w:type="paragraph" w:styleId="af">
    <w:name w:val="No Spacing"/>
    <w:link w:val="af0"/>
    <w:qFormat/>
    <w:pPr>
      <w:spacing w:after="0" w:line="240" w:lineRule="auto"/>
    </w:pPr>
  </w:style>
  <w:style w:type="character" w:customStyle="1" w:styleId="af0">
    <w:name w:val="Без интервала Знак"/>
    <w:link w:val="af"/>
  </w:style>
  <w:style w:type="character" w:customStyle="1" w:styleId="50">
    <w:name w:val="Заголовок 5 Знак"/>
    <w:link w:val="5"/>
    <w:rPr>
      <w:rFonts w:ascii="XO Thames" w:hAnsi="XO Thames"/>
      <w:b/>
      <w:color w:val="000000"/>
      <w:sz w:val="22"/>
    </w:rPr>
  </w:style>
  <w:style w:type="character" w:customStyle="1" w:styleId="11">
    <w:name w:val="Заголовок 1 Знак"/>
    <w:basedOn w:val="1"/>
    <w:link w:val="10"/>
    <w:rPr>
      <w:rFonts w:asciiTheme="majorHAnsi" w:hAnsiTheme="majorHAnsi"/>
      <w:b/>
      <w:color w:val="365F91" w:themeColor="accent1" w:themeShade="BF"/>
      <w:sz w:val="28"/>
    </w:rPr>
  </w:style>
  <w:style w:type="paragraph" w:styleId="33">
    <w:name w:val="Body Text Indent 3"/>
    <w:basedOn w:val="a"/>
    <w:link w:val="34"/>
    <w:pPr>
      <w:spacing w:after="120"/>
      <w:ind w:left="283" w:firstLine="0"/>
      <w:jc w:val="left"/>
    </w:pPr>
    <w:rPr>
      <w:sz w:val="16"/>
    </w:rPr>
  </w:style>
  <w:style w:type="character" w:customStyle="1" w:styleId="34">
    <w:name w:val="Основной текст с отступом 3 Знак"/>
    <w:basedOn w:val="1"/>
    <w:link w:val="33"/>
    <w:rPr>
      <w:rFonts w:ascii="Times New Roman" w:hAnsi="Times New Roman"/>
      <w:sz w:val="16"/>
    </w:rPr>
  </w:style>
  <w:style w:type="paragraph" w:customStyle="1" w:styleId="12">
    <w:name w:val="Гиперссылка1"/>
    <w:link w:val="af1"/>
    <w:rPr>
      <w:color w:val="0000FF"/>
      <w:u w:val="single"/>
    </w:rPr>
  </w:style>
  <w:style w:type="character" w:styleId="af1">
    <w:name w:val="Hyperlink"/>
    <w:link w:val="12"/>
    <w:rPr>
      <w:color w:val="0000FF"/>
      <w:u w:val="single"/>
    </w:rPr>
  </w:style>
  <w:style w:type="paragraph" w:customStyle="1" w:styleId="Footnote">
    <w:name w:val="Footnote"/>
    <w:link w:val="Footnote0"/>
    <w:rPr>
      <w:rFonts w:ascii="XO Thames" w:hAnsi="XO Thames"/>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rPr>
  </w:style>
  <w:style w:type="character" w:customStyle="1" w:styleId="14">
    <w:name w:val="Оглавление 1 Знак"/>
    <w:link w:val="13"/>
    <w:rPr>
      <w:rFonts w:ascii="XO Thames" w:hAnsi="XO Thames"/>
      <w:b/>
    </w:rPr>
  </w:style>
  <w:style w:type="paragraph" w:customStyle="1" w:styleId="HeaderandFooter">
    <w:name w:val="Header and Footer"/>
    <w:link w:val="HeaderandFooter0"/>
    <w:pPr>
      <w:spacing w:line="360" w:lineRule="auto"/>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customStyle="1" w:styleId="15">
    <w:name w:val="Сильное выделение1"/>
    <w:basedOn w:val="16"/>
    <w:link w:val="af2"/>
    <w:rPr>
      <w:b/>
      <w:i/>
    </w:rPr>
  </w:style>
  <w:style w:type="character" w:styleId="af2">
    <w:name w:val="Intense Emphasis"/>
    <w:basedOn w:val="a0"/>
    <w:link w:val="15"/>
    <w:rPr>
      <w:b/>
      <w:i/>
      <w:color w:val="000000"/>
    </w:rPr>
  </w:style>
  <w:style w:type="paragraph" w:styleId="9">
    <w:name w:val="toc 9"/>
    <w:next w:val="a"/>
    <w:link w:val="90"/>
    <w:uiPriority w:val="39"/>
    <w:pPr>
      <w:ind w:left="1600"/>
    </w:pPr>
  </w:style>
  <w:style w:type="character" w:customStyle="1" w:styleId="90">
    <w:name w:val="Оглавление 9 Знак"/>
    <w:link w:val="9"/>
  </w:style>
  <w:style w:type="paragraph" w:styleId="8">
    <w:name w:val="toc 8"/>
    <w:next w:val="a"/>
    <w:link w:val="80"/>
    <w:uiPriority w:val="39"/>
    <w:pPr>
      <w:ind w:left="1400"/>
    </w:pPr>
  </w:style>
  <w:style w:type="character" w:customStyle="1" w:styleId="80">
    <w:name w:val="Оглавление 8 Знак"/>
    <w:link w:val="8"/>
  </w:style>
  <w:style w:type="paragraph" w:customStyle="1" w:styleId="16">
    <w:name w:val="Основной шрифт абзаца1"/>
  </w:style>
  <w:style w:type="paragraph" w:styleId="af3">
    <w:name w:val="Normal (Web)"/>
    <w:basedOn w:val="a"/>
    <w:link w:val="af4"/>
    <w:pPr>
      <w:spacing w:beforeAutospacing="1" w:afterAutospacing="1"/>
      <w:ind w:firstLine="0"/>
      <w:jc w:val="left"/>
    </w:pPr>
    <w:rPr>
      <w:rFonts w:ascii="Arial Unicode MS" w:hAnsi="Arial Unicode MS"/>
      <w:sz w:val="24"/>
    </w:rPr>
  </w:style>
  <w:style w:type="character" w:customStyle="1" w:styleId="af4">
    <w:name w:val="Обычный (веб) Знак"/>
    <w:basedOn w:val="1"/>
    <w:link w:val="af3"/>
    <w:rPr>
      <w:rFonts w:ascii="Arial Unicode MS" w:hAnsi="Arial Unicode MS"/>
      <w:sz w:val="24"/>
    </w:rPr>
  </w:style>
  <w:style w:type="paragraph" w:customStyle="1" w:styleId="ConsPlusNormal">
    <w:name w:val="ConsPlusNormal"/>
    <w:link w:val="ConsPlusNormal0"/>
    <w:pPr>
      <w:widowControl w:val="0"/>
      <w:spacing w:after="0" w:line="240" w:lineRule="auto"/>
    </w:pPr>
    <w:rPr>
      <w:rFonts w:ascii="Calibri" w:hAnsi="Calibri"/>
    </w:rPr>
  </w:style>
  <w:style w:type="character" w:customStyle="1" w:styleId="ConsPlusNormal0">
    <w:name w:val="ConsPlusNormal"/>
    <w:link w:val="ConsPlusNormal"/>
    <w:rPr>
      <w:rFonts w:ascii="Calibri" w:hAnsi="Calibri"/>
    </w:rPr>
  </w:style>
  <w:style w:type="paragraph" w:styleId="51">
    <w:name w:val="toc 5"/>
    <w:next w:val="a"/>
    <w:link w:val="52"/>
    <w:uiPriority w:val="39"/>
    <w:pPr>
      <w:ind w:left="800"/>
    </w:pPr>
  </w:style>
  <w:style w:type="character" w:customStyle="1" w:styleId="52">
    <w:name w:val="Оглавление 5 Знак"/>
    <w:link w:val="51"/>
  </w:style>
  <w:style w:type="paragraph" w:styleId="af5">
    <w:name w:val="Subtitle"/>
    <w:next w:val="a"/>
    <w:link w:val="af6"/>
    <w:uiPriority w:val="11"/>
    <w:qFormat/>
    <w:rPr>
      <w:rFonts w:ascii="XO Thames" w:hAnsi="XO Thames"/>
      <w:i/>
      <w:color w:val="616161"/>
      <w:sz w:val="24"/>
    </w:rPr>
  </w:style>
  <w:style w:type="character" w:customStyle="1" w:styleId="af6">
    <w:name w:val="Подзаголовок Знак"/>
    <w:link w:val="af5"/>
    <w:rPr>
      <w:rFonts w:ascii="XO Thames" w:hAnsi="XO Thames"/>
      <w:i/>
      <w:color w:val="616161"/>
      <w:sz w:val="24"/>
    </w:rPr>
  </w:style>
  <w:style w:type="paragraph" w:customStyle="1" w:styleId="toc10">
    <w:name w:val="toc 10"/>
    <w:next w:val="a"/>
    <w:link w:val="toc100"/>
    <w:uiPriority w:val="39"/>
    <w:pPr>
      <w:ind w:left="1800"/>
    </w:pPr>
  </w:style>
  <w:style w:type="character" w:customStyle="1" w:styleId="toc100">
    <w:name w:val="toc 10"/>
    <w:link w:val="toc10"/>
  </w:style>
  <w:style w:type="paragraph" w:styleId="af7">
    <w:name w:val="Title"/>
    <w:next w:val="a"/>
    <w:link w:val="af8"/>
    <w:uiPriority w:val="10"/>
    <w:qFormat/>
    <w:rPr>
      <w:rFonts w:ascii="XO Thames" w:hAnsi="XO Thames"/>
      <w:b/>
      <w:sz w:val="52"/>
    </w:rPr>
  </w:style>
  <w:style w:type="character" w:customStyle="1" w:styleId="af8">
    <w:name w:val="Название Знак"/>
    <w:link w:val="af7"/>
    <w:rPr>
      <w:rFonts w:ascii="XO Thames" w:hAnsi="XO Thames"/>
      <w:b/>
      <w:sz w:val="52"/>
    </w:rPr>
  </w:style>
  <w:style w:type="character" w:customStyle="1" w:styleId="40">
    <w:name w:val="Заголовок 4 Знак"/>
    <w:link w:val="4"/>
    <w:rPr>
      <w:rFonts w:ascii="XO Thames" w:hAnsi="XO Thames"/>
      <w:b/>
      <w:color w:val="595959"/>
      <w:sz w:val="26"/>
    </w:rPr>
  </w:style>
  <w:style w:type="character" w:customStyle="1" w:styleId="20">
    <w:name w:val="Заголовок 2 Знак"/>
    <w:link w:val="2"/>
    <w:rPr>
      <w:rFonts w:ascii="XO Thames" w:hAnsi="XO Thames"/>
      <w:b/>
      <w:color w:val="00A0FF"/>
      <w:sz w:val="26"/>
    </w:rPr>
  </w:style>
  <w:style w:type="paragraph" w:styleId="af9">
    <w:name w:val="Balloon Text"/>
    <w:basedOn w:val="a"/>
    <w:link w:val="afa"/>
    <w:uiPriority w:val="99"/>
    <w:semiHidden/>
    <w:unhideWhenUsed/>
    <w:rsid w:val="00190B59"/>
    <w:rPr>
      <w:rFonts w:ascii="Tahoma" w:hAnsi="Tahoma" w:cs="Tahoma"/>
      <w:sz w:val="16"/>
      <w:szCs w:val="16"/>
    </w:rPr>
  </w:style>
  <w:style w:type="character" w:customStyle="1" w:styleId="afa">
    <w:name w:val="Текст выноски Знак"/>
    <w:basedOn w:val="a0"/>
    <w:link w:val="af9"/>
    <w:uiPriority w:val="99"/>
    <w:semiHidden/>
    <w:rsid w:val="00190B59"/>
    <w:rPr>
      <w:rFonts w:ascii="Tahoma" w:hAnsi="Tahoma" w:cs="Tahoma"/>
      <w:sz w:val="16"/>
      <w:szCs w:val="16"/>
    </w:rPr>
  </w:style>
  <w:style w:type="paragraph" w:customStyle="1" w:styleId="p3">
    <w:name w:val="p3"/>
    <w:basedOn w:val="a"/>
    <w:rsid w:val="006E5386"/>
    <w:pPr>
      <w:spacing w:before="100" w:beforeAutospacing="1" w:after="100" w:afterAutospacing="1"/>
      <w:ind w:firstLine="0"/>
      <w:jc w:val="left"/>
    </w:pPr>
    <w:rPr>
      <w:rFonts w:eastAsia="Calibri"/>
      <w:color w:val="auto"/>
      <w:sz w:val="24"/>
      <w:szCs w:val="24"/>
    </w:rPr>
  </w:style>
  <w:style w:type="paragraph" w:styleId="afb">
    <w:name w:val="footer"/>
    <w:basedOn w:val="a"/>
    <w:link w:val="afc"/>
    <w:uiPriority w:val="99"/>
    <w:unhideWhenUsed/>
    <w:rsid w:val="00D51D11"/>
    <w:pPr>
      <w:tabs>
        <w:tab w:val="center" w:pos="4677"/>
        <w:tab w:val="right" w:pos="9355"/>
      </w:tabs>
    </w:pPr>
  </w:style>
  <w:style w:type="character" w:customStyle="1" w:styleId="afc">
    <w:name w:val="Нижний колонтитул Знак"/>
    <w:basedOn w:val="a0"/>
    <w:link w:val="afb"/>
    <w:uiPriority w:val="99"/>
    <w:rsid w:val="00D51D11"/>
    <w:rPr>
      <w:rFonts w:ascii="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pPr>
      <w:spacing w:after="0" w:line="240" w:lineRule="auto"/>
      <w:ind w:firstLine="709"/>
      <w:jc w:val="both"/>
    </w:pPr>
    <w:rPr>
      <w:rFonts w:ascii="Times New Roman" w:hAnsi="Times New Roman"/>
      <w:sz w:val="28"/>
    </w:rPr>
  </w:style>
  <w:style w:type="paragraph" w:styleId="10">
    <w:name w:val="heading 1"/>
    <w:basedOn w:val="a"/>
    <w:next w:val="a"/>
    <w:link w:val="11"/>
    <w:uiPriority w:val="9"/>
    <w:qFormat/>
    <w:pPr>
      <w:keepNext/>
      <w:keepLines/>
      <w:spacing w:before="480"/>
      <w:outlineLvl w:val="0"/>
    </w:pPr>
    <w:rPr>
      <w:rFonts w:asciiTheme="majorHAnsi" w:hAnsiTheme="majorHAnsi"/>
      <w:b/>
      <w:color w:val="365F91" w:themeColor="accent1" w:themeShade="BF"/>
    </w:rPr>
  </w:style>
  <w:style w:type="paragraph" w:styleId="2">
    <w:name w:val="heading 2"/>
    <w:next w:val="a"/>
    <w:link w:val="20"/>
    <w:uiPriority w:val="9"/>
    <w:qFormat/>
    <w:pPr>
      <w:spacing w:before="120" w:after="120"/>
      <w:outlineLvl w:val="1"/>
    </w:pPr>
    <w:rPr>
      <w:rFonts w:ascii="XO Thames" w:hAnsi="XO Thames"/>
      <w:b/>
      <w:color w:val="00A0FF"/>
      <w:sz w:val="26"/>
    </w:rPr>
  </w:style>
  <w:style w:type="paragraph" w:styleId="3">
    <w:name w:val="heading 3"/>
    <w:next w:val="a"/>
    <w:link w:val="30"/>
    <w:uiPriority w:val="9"/>
    <w:qFormat/>
    <w:pPr>
      <w:outlineLvl w:val="2"/>
    </w:pPr>
    <w:rPr>
      <w:rFonts w:ascii="XO Thames" w:hAnsi="XO Thames"/>
      <w:b/>
      <w:i/>
    </w:rPr>
  </w:style>
  <w:style w:type="paragraph" w:styleId="4">
    <w:name w:val="heading 4"/>
    <w:next w:val="a"/>
    <w:link w:val="40"/>
    <w:uiPriority w:val="9"/>
    <w:qFormat/>
    <w:pPr>
      <w:spacing w:before="120" w:after="120"/>
      <w:outlineLvl w:val="3"/>
    </w:pPr>
    <w:rPr>
      <w:rFonts w:ascii="XO Thames" w:hAnsi="XO Thames"/>
      <w:b/>
      <w:color w:val="595959"/>
      <w:sz w:val="26"/>
    </w:rPr>
  </w:style>
  <w:style w:type="paragraph" w:styleId="5">
    <w:name w:val="heading 5"/>
    <w:next w:val="a"/>
    <w:link w:val="50"/>
    <w:uiPriority w:val="9"/>
    <w:qFormat/>
    <w:pPr>
      <w:spacing w:before="120" w:after="120"/>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rFonts w:ascii="Times New Roman" w:hAnsi="Times New Roman"/>
      <w:sz w:val="28"/>
    </w:rPr>
  </w:style>
  <w:style w:type="paragraph" w:styleId="21">
    <w:name w:val="toc 2"/>
    <w:next w:val="a"/>
    <w:link w:val="22"/>
    <w:uiPriority w:val="39"/>
    <w:pPr>
      <w:ind w:left="200"/>
    </w:pPr>
  </w:style>
  <w:style w:type="character" w:customStyle="1" w:styleId="22">
    <w:name w:val="Оглавление 2 Знак"/>
    <w:link w:val="21"/>
  </w:style>
  <w:style w:type="paragraph" w:styleId="41">
    <w:name w:val="toc 4"/>
    <w:next w:val="a"/>
    <w:link w:val="42"/>
    <w:uiPriority w:val="39"/>
    <w:pPr>
      <w:ind w:left="600"/>
    </w:pPr>
  </w:style>
  <w:style w:type="character" w:customStyle="1" w:styleId="42">
    <w:name w:val="Оглавление 4 Знак"/>
    <w:link w:val="41"/>
  </w:style>
  <w:style w:type="paragraph" w:styleId="a3">
    <w:name w:val="List Paragraph"/>
    <w:basedOn w:val="a"/>
    <w:link w:val="a4"/>
    <w:qFormat/>
    <w:pPr>
      <w:spacing w:after="160" w:line="264" w:lineRule="auto"/>
      <w:ind w:left="720" w:firstLine="0"/>
      <w:contextualSpacing/>
      <w:jc w:val="left"/>
    </w:pPr>
    <w:rPr>
      <w:rFonts w:ascii="Calibri" w:hAnsi="Calibri"/>
      <w:sz w:val="22"/>
    </w:rPr>
  </w:style>
  <w:style w:type="character" w:customStyle="1" w:styleId="a4">
    <w:name w:val="Абзац списка Знак"/>
    <w:basedOn w:val="1"/>
    <w:link w:val="a3"/>
    <w:rPr>
      <w:rFonts w:ascii="Calibri" w:hAnsi="Calibri"/>
      <w:sz w:val="22"/>
    </w:rPr>
  </w:style>
  <w:style w:type="paragraph" w:styleId="6">
    <w:name w:val="toc 6"/>
    <w:next w:val="a"/>
    <w:link w:val="60"/>
    <w:uiPriority w:val="39"/>
    <w:pPr>
      <w:ind w:left="1000"/>
    </w:pPr>
  </w:style>
  <w:style w:type="character" w:customStyle="1" w:styleId="60">
    <w:name w:val="Оглавление 6 Знак"/>
    <w:link w:val="6"/>
  </w:style>
  <w:style w:type="paragraph" w:styleId="7">
    <w:name w:val="toc 7"/>
    <w:next w:val="a"/>
    <w:link w:val="70"/>
    <w:uiPriority w:val="39"/>
    <w:pPr>
      <w:ind w:left="1200"/>
    </w:pPr>
  </w:style>
  <w:style w:type="character" w:customStyle="1" w:styleId="70">
    <w:name w:val="Оглавление 7 Знак"/>
    <w:link w:val="7"/>
  </w:style>
  <w:style w:type="paragraph" w:customStyle="1" w:styleId="a5">
    <w:name w:val="РЕГЛ"/>
    <w:basedOn w:val="10"/>
    <w:link w:val="a6"/>
    <w:pPr>
      <w:widowControl w:val="0"/>
      <w:spacing w:before="0"/>
      <w:jc w:val="right"/>
    </w:pPr>
    <w:rPr>
      <w:rFonts w:ascii="Times New Roman" w:hAnsi="Times New Roman"/>
      <w:color w:val="000000" w:themeColor="text1"/>
    </w:rPr>
  </w:style>
  <w:style w:type="character" w:customStyle="1" w:styleId="a6">
    <w:name w:val="РЕГЛ"/>
    <w:basedOn w:val="11"/>
    <w:link w:val="a5"/>
    <w:rPr>
      <w:rFonts w:ascii="Times New Roman" w:hAnsi="Times New Roman"/>
      <w:b/>
      <w:color w:val="000000" w:themeColor="text1"/>
      <w:sz w:val="28"/>
    </w:rPr>
  </w:style>
  <w:style w:type="character" w:customStyle="1" w:styleId="30">
    <w:name w:val="Заголовок 3 Знак"/>
    <w:link w:val="3"/>
    <w:rPr>
      <w:rFonts w:ascii="XO Thames" w:hAnsi="XO Thames"/>
      <w:b/>
      <w:i/>
      <w:color w:val="000000"/>
    </w:rPr>
  </w:style>
  <w:style w:type="paragraph" w:customStyle="1" w:styleId="a7">
    <w:name w:val="Нормальный (таблица)"/>
    <w:basedOn w:val="a"/>
    <w:next w:val="a"/>
    <w:link w:val="a8"/>
    <w:pPr>
      <w:widowControl w:val="0"/>
      <w:ind w:firstLine="0"/>
    </w:pPr>
    <w:rPr>
      <w:rFonts w:ascii="Arial" w:hAnsi="Arial"/>
      <w:sz w:val="24"/>
    </w:rPr>
  </w:style>
  <w:style w:type="character" w:customStyle="1" w:styleId="a8">
    <w:name w:val="Нормальный (таблица)"/>
    <w:basedOn w:val="1"/>
    <w:link w:val="a7"/>
    <w:rPr>
      <w:rFonts w:ascii="Arial" w:hAnsi="Arial"/>
      <w:sz w:val="24"/>
    </w:rPr>
  </w:style>
  <w:style w:type="paragraph" w:styleId="a9">
    <w:name w:val="Body Text"/>
    <w:basedOn w:val="a"/>
    <w:link w:val="aa"/>
    <w:pPr>
      <w:spacing w:line="274" w:lineRule="exact"/>
      <w:ind w:right="-304" w:firstLine="0"/>
      <w:jc w:val="left"/>
    </w:pPr>
    <w:rPr>
      <w:spacing w:val="-13"/>
      <w:sz w:val="25"/>
    </w:rPr>
  </w:style>
  <w:style w:type="character" w:customStyle="1" w:styleId="aa">
    <w:name w:val="Основной текст Знак"/>
    <w:basedOn w:val="1"/>
    <w:link w:val="a9"/>
    <w:rPr>
      <w:rFonts w:ascii="Times New Roman" w:hAnsi="Times New Roman"/>
      <w:color w:val="000000"/>
      <w:spacing w:val="-13"/>
      <w:sz w:val="25"/>
    </w:rPr>
  </w:style>
  <w:style w:type="paragraph" w:styleId="ab">
    <w:name w:val="header"/>
    <w:basedOn w:val="a"/>
    <w:link w:val="ac"/>
    <w:pPr>
      <w:tabs>
        <w:tab w:val="center" w:pos="4677"/>
        <w:tab w:val="right" w:pos="9355"/>
      </w:tabs>
    </w:pPr>
  </w:style>
  <w:style w:type="character" w:customStyle="1" w:styleId="ac">
    <w:name w:val="Верхний колонтитул Знак"/>
    <w:basedOn w:val="1"/>
    <w:link w:val="ab"/>
    <w:rPr>
      <w:rFonts w:ascii="Times New Roman" w:hAnsi="Times New Roman"/>
      <w:sz w:val="28"/>
    </w:rPr>
  </w:style>
  <w:style w:type="paragraph" w:styleId="ad">
    <w:name w:val="Body Text Indent"/>
    <w:basedOn w:val="a"/>
    <w:link w:val="ae"/>
    <w:pPr>
      <w:spacing w:after="120"/>
      <w:ind w:left="283" w:firstLine="0"/>
      <w:jc w:val="left"/>
    </w:pPr>
    <w:rPr>
      <w:sz w:val="24"/>
    </w:rPr>
  </w:style>
  <w:style w:type="character" w:customStyle="1" w:styleId="ae">
    <w:name w:val="Основной текст с отступом Знак"/>
    <w:basedOn w:val="1"/>
    <w:link w:val="ad"/>
    <w:rPr>
      <w:rFonts w:ascii="Times New Roman" w:hAnsi="Times New Roman"/>
      <w:sz w:val="24"/>
    </w:rPr>
  </w:style>
  <w:style w:type="paragraph" w:styleId="31">
    <w:name w:val="toc 3"/>
    <w:basedOn w:val="a"/>
    <w:next w:val="a"/>
    <w:link w:val="32"/>
    <w:uiPriority w:val="39"/>
    <w:pPr>
      <w:tabs>
        <w:tab w:val="left" w:pos="0"/>
      </w:tabs>
      <w:ind w:firstLine="0"/>
    </w:pPr>
    <w:rPr>
      <w:sz w:val="24"/>
    </w:rPr>
  </w:style>
  <w:style w:type="character" w:customStyle="1" w:styleId="32">
    <w:name w:val="Оглавление 3 Знак"/>
    <w:basedOn w:val="1"/>
    <w:link w:val="31"/>
    <w:rPr>
      <w:rFonts w:ascii="Times New Roman" w:hAnsi="Times New Roman"/>
      <w:sz w:val="24"/>
    </w:rPr>
  </w:style>
  <w:style w:type="paragraph" w:styleId="23">
    <w:name w:val="Body Text Indent 2"/>
    <w:basedOn w:val="a"/>
    <w:link w:val="24"/>
    <w:pPr>
      <w:spacing w:after="120" w:line="480" w:lineRule="auto"/>
      <w:ind w:left="283" w:firstLine="0"/>
      <w:jc w:val="left"/>
    </w:pPr>
    <w:rPr>
      <w:sz w:val="24"/>
    </w:rPr>
  </w:style>
  <w:style w:type="character" w:customStyle="1" w:styleId="24">
    <w:name w:val="Основной текст с отступом 2 Знак"/>
    <w:basedOn w:val="1"/>
    <w:link w:val="23"/>
    <w:rPr>
      <w:rFonts w:ascii="Times New Roman" w:hAnsi="Times New Roman"/>
      <w:sz w:val="24"/>
    </w:rPr>
  </w:style>
  <w:style w:type="paragraph" w:styleId="af">
    <w:name w:val="No Spacing"/>
    <w:link w:val="af0"/>
    <w:qFormat/>
    <w:pPr>
      <w:spacing w:after="0" w:line="240" w:lineRule="auto"/>
    </w:pPr>
  </w:style>
  <w:style w:type="character" w:customStyle="1" w:styleId="af0">
    <w:name w:val="Без интервала Знак"/>
    <w:link w:val="af"/>
  </w:style>
  <w:style w:type="character" w:customStyle="1" w:styleId="50">
    <w:name w:val="Заголовок 5 Знак"/>
    <w:link w:val="5"/>
    <w:rPr>
      <w:rFonts w:ascii="XO Thames" w:hAnsi="XO Thames"/>
      <w:b/>
      <w:color w:val="000000"/>
      <w:sz w:val="22"/>
    </w:rPr>
  </w:style>
  <w:style w:type="character" w:customStyle="1" w:styleId="11">
    <w:name w:val="Заголовок 1 Знак"/>
    <w:basedOn w:val="1"/>
    <w:link w:val="10"/>
    <w:rPr>
      <w:rFonts w:asciiTheme="majorHAnsi" w:hAnsiTheme="majorHAnsi"/>
      <w:b/>
      <w:color w:val="365F91" w:themeColor="accent1" w:themeShade="BF"/>
      <w:sz w:val="28"/>
    </w:rPr>
  </w:style>
  <w:style w:type="paragraph" w:styleId="33">
    <w:name w:val="Body Text Indent 3"/>
    <w:basedOn w:val="a"/>
    <w:link w:val="34"/>
    <w:pPr>
      <w:spacing w:after="120"/>
      <w:ind w:left="283" w:firstLine="0"/>
      <w:jc w:val="left"/>
    </w:pPr>
    <w:rPr>
      <w:sz w:val="16"/>
    </w:rPr>
  </w:style>
  <w:style w:type="character" w:customStyle="1" w:styleId="34">
    <w:name w:val="Основной текст с отступом 3 Знак"/>
    <w:basedOn w:val="1"/>
    <w:link w:val="33"/>
    <w:rPr>
      <w:rFonts w:ascii="Times New Roman" w:hAnsi="Times New Roman"/>
      <w:sz w:val="16"/>
    </w:rPr>
  </w:style>
  <w:style w:type="paragraph" w:customStyle="1" w:styleId="12">
    <w:name w:val="Гиперссылка1"/>
    <w:link w:val="af1"/>
    <w:rPr>
      <w:color w:val="0000FF"/>
      <w:u w:val="single"/>
    </w:rPr>
  </w:style>
  <w:style w:type="character" w:styleId="af1">
    <w:name w:val="Hyperlink"/>
    <w:link w:val="12"/>
    <w:rPr>
      <w:color w:val="0000FF"/>
      <w:u w:val="single"/>
    </w:rPr>
  </w:style>
  <w:style w:type="paragraph" w:customStyle="1" w:styleId="Footnote">
    <w:name w:val="Footnote"/>
    <w:link w:val="Footnote0"/>
    <w:rPr>
      <w:rFonts w:ascii="XO Thames" w:hAnsi="XO Thames"/>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rPr>
  </w:style>
  <w:style w:type="character" w:customStyle="1" w:styleId="14">
    <w:name w:val="Оглавление 1 Знак"/>
    <w:link w:val="13"/>
    <w:rPr>
      <w:rFonts w:ascii="XO Thames" w:hAnsi="XO Thames"/>
      <w:b/>
    </w:rPr>
  </w:style>
  <w:style w:type="paragraph" w:customStyle="1" w:styleId="HeaderandFooter">
    <w:name w:val="Header and Footer"/>
    <w:link w:val="HeaderandFooter0"/>
    <w:pPr>
      <w:spacing w:line="360" w:lineRule="auto"/>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customStyle="1" w:styleId="15">
    <w:name w:val="Сильное выделение1"/>
    <w:basedOn w:val="16"/>
    <w:link w:val="af2"/>
    <w:rPr>
      <w:b/>
      <w:i/>
    </w:rPr>
  </w:style>
  <w:style w:type="character" w:styleId="af2">
    <w:name w:val="Intense Emphasis"/>
    <w:basedOn w:val="a0"/>
    <w:link w:val="15"/>
    <w:rPr>
      <w:b/>
      <w:i/>
      <w:color w:val="000000"/>
    </w:rPr>
  </w:style>
  <w:style w:type="paragraph" w:styleId="9">
    <w:name w:val="toc 9"/>
    <w:next w:val="a"/>
    <w:link w:val="90"/>
    <w:uiPriority w:val="39"/>
    <w:pPr>
      <w:ind w:left="1600"/>
    </w:pPr>
  </w:style>
  <w:style w:type="character" w:customStyle="1" w:styleId="90">
    <w:name w:val="Оглавление 9 Знак"/>
    <w:link w:val="9"/>
  </w:style>
  <w:style w:type="paragraph" w:styleId="8">
    <w:name w:val="toc 8"/>
    <w:next w:val="a"/>
    <w:link w:val="80"/>
    <w:uiPriority w:val="39"/>
    <w:pPr>
      <w:ind w:left="1400"/>
    </w:pPr>
  </w:style>
  <w:style w:type="character" w:customStyle="1" w:styleId="80">
    <w:name w:val="Оглавление 8 Знак"/>
    <w:link w:val="8"/>
  </w:style>
  <w:style w:type="paragraph" w:customStyle="1" w:styleId="16">
    <w:name w:val="Основной шрифт абзаца1"/>
  </w:style>
  <w:style w:type="paragraph" w:styleId="af3">
    <w:name w:val="Normal (Web)"/>
    <w:basedOn w:val="a"/>
    <w:link w:val="af4"/>
    <w:pPr>
      <w:spacing w:beforeAutospacing="1" w:afterAutospacing="1"/>
      <w:ind w:firstLine="0"/>
      <w:jc w:val="left"/>
    </w:pPr>
    <w:rPr>
      <w:rFonts w:ascii="Arial Unicode MS" w:hAnsi="Arial Unicode MS"/>
      <w:sz w:val="24"/>
    </w:rPr>
  </w:style>
  <w:style w:type="character" w:customStyle="1" w:styleId="af4">
    <w:name w:val="Обычный (веб) Знак"/>
    <w:basedOn w:val="1"/>
    <w:link w:val="af3"/>
    <w:rPr>
      <w:rFonts w:ascii="Arial Unicode MS" w:hAnsi="Arial Unicode MS"/>
      <w:sz w:val="24"/>
    </w:rPr>
  </w:style>
  <w:style w:type="paragraph" w:customStyle="1" w:styleId="ConsPlusNormal">
    <w:name w:val="ConsPlusNormal"/>
    <w:link w:val="ConsPlusNormal0"/>
    <w:pPr>
      <w:widowControl w:val="0"/>
      <w:spacing w:after="0" w:line="240" w:lineRule="auto"/>
    </w:pPr>
    <w:rPr>
      <w:rFonts w:ascii="Calibri" w:hAnsi="Calibri"/>
    </w:rPr>
  </w:style>
  <w:style w:type="character" w:customStyle="1" w:styleId="ConsPlusNormal0">
    <w:name w:val="ConsPlusNormal"/>
    <w:link w:val="ConsPlusNormal"/>
    <w:rPr>
      <w:rFonts w:ascii="Calibri" w:hAnsi="Calibri"/>
    </w:rPr>
  </w:style>
  <w:style w:type="paragraph" w:styleId="51">
    <w:name w:val="toc 5"/>
    <w:next w:val="a"/>
    <w:link w:val="52"/>
    <w:uiPriority w:val="39"/>
    <w:pPr>
      <w:ind w:left="800"/>
    </w:pPr>
  </w:style>
  <w:style w:type="character" w:customStyle="1" w:styleId="52">
    <w:name w:val="Оглавление 5 Знак"/>
    <w:link w:val="51"/>
  </w:style>
  <w:style w:type="paragraph" w:styleId="af5">
    <w:name w:val="Subtitle"/>
    <w:next w:val="a"/>
    <w:link w:val="af6"/>
    <w:uiPriority w:val="11"/>
    <w:qFormat/>
    <w:rPr>
      <w:rFonts w:ascii="XO Thames" w:hAnsi="XO Thames"/>
      <w:i/>
      <w:color w:val="616161"/>
      <w:sz w:val="24"/>
    </w:rPr>
  </w:style>
  <w:style w:type="character" w:customStyle="1" w:styleId="af6">
    <w:name w:val="Подзаголовок Знак"/>
    <w:link w:val="af5"/>
    <w:rPr>
      <w:rFonts w:ascii="XO Thames" w:hAnsi="XO Thames"/>
      <w:i/>
      <w:color w:val="616161"/>
      <w:sz w:val="24"/>
    </w:rPr>
  </w:style>
  <w:style w:type="paragraph" w:customStyle="1" w:styleId="toc10">
    <w:name w:val="toc 10"/>
    <w:next w:val="a"/>
    <w:link w:val="toc100"/>
    <w:uiPriority w:val="39"/>
    <w:pPr>
      <w:ind w:left="1800"/>
    </w:pPr>
  </w:style>
  <w:style w:type="character" w:customStyle="1" w:styleId="toc100">
    <w:name w:val="toc 10"/>
    <w:link w:val="toc10"/>
  </w:style>
  <w:style w:type="paragraph" w:styleId="af7">
    <w:name w:val="Title"/>
    <w:next w:val="a"/>
    <w:link w:val="af8"/>
    <w:uiPriority w:val="10"/>
    <w:qFormat/>
    <w:rPr>
      <w:rFonts w:ascii="XO Thames" w:hAnsi="XO Thames"/>
      <w:b/>
      <w:sz w:val="52"/>
    </w:rPr>
  </w:style>
  <w:style w:type="character" w:customStyle="1" w:styleId="af8">
    <w:name w:val="Название Знак"/>
    <w:link w:val="af7"/>
    <w:rPr>
      <w:rFonts w:ascii="XO Thames" w:hAnsi="XO Thames"/>
      <w:b/>
      <w:sz w:val="52"/>
    </w:rPr>
  </w:style>
  <w:style w:type="character" w:customStyle="1" w:styleId="40">
    <w:name w:val="Заголовок 4 Знак"/>
    <w:link w:val="4"/>
    <w:rPr>
      <w:rFonts w:ascii="XO Thames" w:hAnsi="XO Thames"/>
      <w:b/>
      <w:color w:val="595959"/>
      <w:sz w:val="26"/>
    </w:rPr>
  </w:style>
  <w:style w:type="character" w:customStyle="1" w:styleId="20">
    <w:name w:val="Заголовок 2 Знак"/>
    <w:link w:val="2"/>
    <w:rPr>
      <w:rFonts w:ascii="XO Thames" w:hAnsi="XO Thames"/>
      <w:b/>
      <w:color w:val="00A0FF"/>
      <w:sz w:val="26"/>
    </w:rPr>
  </w:style>
  <w:style w:type="paragraph" w:styleId="af9">
    <w:name w:val="Balloon Text"/>
    <w:basedOn w:val="a"/>
    <w:link w:val="afa"/>
    <w:uiPriority w:val="99"/>
    <w:semiHidden/>
    <w:unhideWhenUsed/>
    <w:rsid w:val="00190B59"/>
    <w:rPr>
      <w:rFonts w:ascii="Tahoma" w:hAnsi="Tahoma" w:cs="Tahoma"/>
      <w:sz w:val="16"/>
      <w:szCs w:val="16"/>
    </w:rPr>
  </w:style>
  <w:style w:type="character" w:customStyle="1" w:styleId="afa">
    <w:name w:val="Текст выноски Знак"/>
    <w:basedOn w:val="a0"/>
    <w:link w:val="af9"/>
    <w:uiPriority w:val="99"/>
    <w:semiHidden/>
    <w:rsid w:val="00190B59"/>
    <w:rPr>
      <w:rFonts w:ascii="Tahoma" w:hAnsi="Tahoma" w:cs="Tahoma"/>
      <w:sz w:val="16"/>
      <w:szCs w:val="16"/>
    </w:rPr>
  </w:style>
  <w:style w:type="paragraph" w:customStyle="1" w:styleId="p3">
    <w:name w:val="p3"/>
    <w:basedOn w:val="a"/>
    <w:rsid w:val="006E5386"/>
    <w:pPr>
      <w:spacing w:before="100" w:beforeAutospacing="1" w:after="100" w:afterAutospacing="1"/>
      <w:ind w:firstLine="0"/>
      <w:jc w:val="left"/>
    </w:pPr>
    <w:rPr>
      <w:rFonts w:eastAsia="Calibri"/>
      <w:color w:val="auto"/>
      <w:sz w:val="24"/>
      <w:szCs w:val="24"/>
    </w:rPr>
  </w:style>
  <w:style w:type="paragraph" w:styleId="afb">
    <w:name w:val="footer"/>
    <w:basedOn w:val="a"/>
    <w:link w:val="afc"/>
    <w:uiPriority w:val="99"/>
    <w:unhideWhenUsed/>
    <w:rsid w:val="00D51D11"/>
    <w:pPr>
      <w:tabs>
        <w:tab w:val="center" w:pos="4677"/>
        <w:tab w:val="right" w:pos="9355"/>
      </w:tabs>
    </w:pPr>
  </w:style>
  <w:style w:type="character" w:customStyle="1" w:styleId="afc">
    <w:name w:val="Нижний колонтитул Знак"/>
    <w:basedOn w:val="a0"/>
    <w:link w:val="afb"/>
    <w:uiPriority w:val="99"/>
    <w:rsid w:val="00D51D11"/>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8EED0C6EE6836D9FD56B199AA52ECDD7169B25EFD104A9A046935673Ct0m5I" TargetMode="External"/><Relationship Id="rId18" Type="http://schemas.openxmlformats.org/officeDocument/2006/relationships/hyperlink" Target="consultantplus://offline/ref=A8EED0C6EE6836D9FD56B199AA52ECDD7061B056F11A4A9A046935673Ct0m5I" TargetMode="External"/><Relationship Id="rId26" Type="http://schemas.openxmlformats.org/officeDocument/2006/relationships/hyperlink" Target="consultantplus://offline/ref=A8EED0C6EE6836D9FD56B199AA52ECDD7069B55EF0174A9A046935673Ct0m5I" TargetMode="External"/><Relationship Id="rId39" Type="http://schemas.openxmlformats.org/officeDocument/2006/relationships/hyperlink" Target="consultantplus://offline/ref=24757790533D1E9B9D9299FD50EDCDDCA7A24484800FF83B1D79DAB74008349FF5C6F30ABEC94E5Fg4IEQ" TargetMode="External"/><Relationship Id="rId21" Type="http://schemas.openxmlformats.org/officeDocument/2006/relationships/hyperlink" Target="consultantplus://offline/ref=A8EED0C6EE6836D9FD56B199AA52ECDD7061BF5BF21B4A9A046935673Ct0m5I" TargetMode="External"/><Relationship Id="rId34" Type="http://schemas.openxmlformats.org/officeDocument/2006/relationships/hyperlink" Target="consultantplus://offline/ref=53E76A3EC34CC9F7701532C847CAA989D6AE7F61F3A0D9DBB7656C999069n3H" TargetMode="External"/><Relationship Id="rId42" Type="http://schemas.openxmlformats.org/officeDocument/2006/relationships/hyperlink" Target="consultantplus://offline/ref=24757790533D1E9B9D9299FD50EDCDDCA7A24484800FF83B1D79DAB74008349FF5C6F30ABEC2g4IAQ" TargetMode="External"/><Relationship Id="rId47" Type="http://schemas.openxmlformats.org/officeDocument/2006/relationships/hyperlink" Target="consultantplus://offline/ref=9A8B74AFC459F3DF28C89F7285C5A5F72E60E7BFAF27F62150C1E9616D27DDA54A052ECFDFE9d9v0K" TargetMode="External"/><Relationship Id="rId50" Type="http://schemas.openxmlformats.org/officeDocument/2006/relationships/hyperlink" Target="consultantplus://offline/ref=7E392AAD47B3C22749B880956486A3210EE31D81FD60BB132F9E4974D3D2A2D7E72780A2CC0BDD68K1m2L" TargetMode="External"/><Relationship Id="rId55"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A8EED0C6EE6836D9FD56B199AA52ECDD7060B75DF31A4A9A046935673Ct0m5I" TargetMode="External"/><Relationship Id="rId25" Type="http://schemas.openxmlformats.org/officeDocument/2006/relationships/hyperlink" Target="consultantplus://offline/ref=A8EED0C6EE6836D9FD56B199AA52ECDD736BBF5CF7154A9A046935673Ct0m5I" TargetMode="External"/><Relationship Id="rId33" Type="http://schemas.openxmlformats.org/officeDocument/2006/relationships/hyperlink" Target="consultantplus://offline/ref=53E76A3EC34CC9F770153BD140CAA989D2A47F61F6A0D9DBB7656C999069n3H" TargetMode="External"/><Relationship Id="rId38" Type="http://schemas.openxmlformats.org/officeDocument/2006/relationships/hyperlink" Target="consultantplus://offline/ref=24757790533D1E9B9D9299FD50EDCDDCA7A24484800FF83B1D79DAB74008349FF5C6F30ABECA4D58g4I4Q" TargetMode="External"/><Relationship Id="rId46" Type="http://schemas.openxmlformats.org/officeDocument/2006/relationships/hyperlink" Target="consultantplus://offline/ref=9A8B74AFC459F3DF28C89F7285C5A5F72E60E7BFAF27F62150C1E9616D27DDA54A052ECFDFE8d9v2K" TargetMode="External"/><Relationship Id="rId2" Type="http://schemas.openxmlformats.org/officeDocument/2006/relationships/numbering" Target="numbering.xml"/><Relationship Id="rId16" Type="http://schemas.openxmlformats.org/officeDocument/2006/relationships/hyperlink" Target="consultantplus://offline/ref=A8EED0C6EE6836D9FD56B199AA52ECDD7060BE58F5174A9A046935673Ct0m5I" TargetMode="External"/><Relationship Id="rId20" Type="http://schemas.openxmlformats.org/officeDocument/2006/relationships/hyperlink" Target="consultantplus://offline/ref=A8EED0C6EE6836D9FD56B199AA52ECDD7061B05AF5164A9A046935673Ct0m5I" TargetMode="External"/><Relationship Id="rId29" Type="http://schemas.openxmlformats.org/officeDocument/2006/relationships/hyperlink" Target="consultantplus://offline/ref=8C6112FBB733FEAB59865FE6C8357702E3BCA2F77FDE35048F6500C927kDnDH" TargetMode="External"/><Relationship Id="rId41" Type="http://schemas.openxmlformats.org/officeDocument/2006/relationships/hyperlink" Target="consultantplus://offline/ref=24757790533D1E9B9D9299FD50EDCDDCA7A24484800FF83B1D79DAB74008349FF5C6F30ABEC3g4I8Q" TargetMode="External"/><Relationship Id="rId54" Type="http://schemas.openxmlformats.org/officeDocument/2006/relationships/hyperlink" Target="consultantplus://offline/ref=59B0D152012413112CEAB73EB68A2D534596755560522DE08AC0D62C8EI4l3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hyperlink" Target="consultantplus://offline/ref=94DCFAD281080A77F3819CB74C048ED53949129C1A426FA5BD1ED32ED000m9I" TargetMode="External"/><Relationship Id="rId32" Type="http://schemas.openxmlformats.org/officeDocument/2006/relationships/hyperlink" Target="consultantplus://offline/ref=53E76A3EC34CC9F7701532C847CAA989D5A47F63F0AAD9DBB7656C999069n3H" TargetMode="External"/><Relationship Id="rId37" Type="http://schemas.openxmlformats.org/officeDocument/2006/relationships/hyperlink" Target="consultantplus://offline/ref=24757790533D1E9B9D9299FD50EDCDDCA7A24484800FF83B1D79DAB74008349FF5C6F30ABEC2g4IAQ" TargetMode="External"/><Relationship Id="rId40" Type="http://schemas.openxmlformats.org/officeDocument/2006/relationships/hyperlink" Target="consultantplus://offline/ref=24757790533D1E9B9D9299FD50EDCDDCA7A24484800FF83B1D79DAB74008349FF5C6F30AB8gCIDQ" TargetMode="External"/><Relationship Id="rId45" Type="http://schemas.openxmlformats.org/officeDocument/2006/relationships/hyperlink" Target="consultantplus://offline/ref=9A8B74AFC459F3DF28C89F7285C5A5F72E60E7BFAF27F62150C1E9616D27DDA54A052ECFD9dEv7K" TargetMode="External"/><Relationship Id="rId53" Type="http://schemas.openxmlformats.org/officeDocument/2006/relationships/hyperlink" Target="consultantplus://offline/ref=0962D4DA2E165807532AA6A702FE27833A482E67C9A379ED4DDB9CA55C69257E212D7BEAD97BDEBBA2t0N" TargetMode="External"/><Relationship Id="rId5" Type="http://schemas.openxmlformats.org/officeDocument/2006/relationships/settings" Target="settings.xml"/><Relationship Id="rId15" Type="http://schemas.openxmlformats.org/officeDocument/2006/relationships/hyperlink" Target="consultantplus://offline/ref=A8EED0C6EE6836D9FD56B199AA52ECDD7169B25DFC124A9A046935673Ct0m5I" TargetMode="External"/><Relationship Id="rId23" Type="http://schemas.openxmlformats.org/officeDocument/2006/relationships/hyperlink" Target="consultantplus://offline/ref=A8EED0C6EE6836D9FD56B199AA52ECDD736CB05AF3164A9A046935673Ct0m5I" TargetMode="External"/><Relationship Id="rId28" Type="http://schemas.openxmlformats.org/officeDocument/2006/relationships/hyperlink" Target="consultantplus://offline/ref=8C6112FBB733FEAB59865FE6C8357702E3B5ABF67ED335048F6500C927kDnDH" TargetMode="External"/><Relationship Id="rId36" Type="http://schemas.openxmlformats.org/officeDocument/2006/relationships/hyperlink" Target="consultantplus://offline/ref=24757790533D1E9B9D9299FD50EDCDDCA7A24484800FF83B1D79DAB74008349FF5C6F30ABEC3g4I8Q" TargetMode="External"/><Relationship Id="rId49" Type="http://schemas.openxmlformats.org/officeDocument/2006/relationships/hyperlink" Target="consultantplus://offline/ref=7E392AAD47B3C22749B880956486A3210EE31D81FD60BB132F9E4974D3D2A2D7E72780A2CC0BD260K1mCL" TargetMode="External"/><Relationship Id="rId57" Type="http://schemas.openxmlformats.org/officeDocument/2006/relationships/theme" Target="theme/theme1.xm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A8EED0C6EE6836D9FD56B199AA52ECDD7060B05EF2134A9A046935673Ct0m5I" TargetMode="External"/><Relationship Id="rId31" Type="http://schemas.openxmlformats.org/officeDocument/2006/relationships/hyperlink" Target="consultantplus://offline/ref=53E76A3EC34CC9F7701532C847CAA989D5AF7A64FCACD9DBB7656C999069n3H" TargetMode="External"/><Relationship Id="rId44" Type="http://schemas.openxmlformats.org/officeDocument/2006/relationships/hyperlink" Target="consultantplus://offline/ref=24757790533D1E9B9D9299FD50EDCDDCA7A24484800FF83B1D79DAB74008349FF5C6F30ABEC94E5Fg4IEQ" TargetMode="External"/><Relationship Id="rId52" Type="http://schemas.openxmlformats.org/officeDocument/2006/relationships/hyperlink" Target="consultantplus://offline/ref=59B0D152012413112CEAB73EB68A2D534596755560522DE08AC0D62C8EI4l3I"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A8EED0C6EE6836D9FD56B199AA52ECDD7069B75FF1154A9A046935673Ct0m5I" TargetMode="External"/><Relationship Id="rId22" Type="http://schemas.openxmlformats.org/officeDocument/2006/relationships/hyperlink" Target="consultantplus://offline/ref=A8EED0C6EE6836D9FD56B199AA52ECDD706BB657F4154A9A046935673Ct0m5I" TargetMode="External"/><Relationship Id="rId27" Type="http://schemas.openxmlformats.org/officeDocument/2006/relationships/hyperlink" Target="consultantplus://offline/ref=94DCFAD281080A77F3819CB74C048ED53B4C1A9B11496FA5BD1ED32ED000m9I" TargetMode="External"/><Relationship Id="rId30" Type="http://schemas.openxmlformats.org/officeDocument/2006/relationships/hyperlink" Target="consultantplus://offline/ref=53E76A3EC34CC9F770153BD140CAA989D2A97761F4AFD9DBB7656C999069n3H" TargetMode="External"/><Relationship Id="rId35" Type="http://schemas.openxmlformats.org/officeDocument/2006/relationships/hyperlink" Target="consultantplus://offline/ref=24757790533D1E9B9D9299FD50EDCDDCA7A24484800FF83B1D79DAB74008349FF5C6F30AB8gCIDQ" TargetMode="External"/><Relationship Id="rId43" Type="http://schemas.openxmlformats.org/officeDocument/2006/relationships/hyperlink" Target="consultantplus://offline/ref=24757790533D1E9B9D9299FD50EDCDDCA7A24484800FF83B1D79DAB74008349FF5C6F30ABECA4D58g4I4Q" TargetMode="External"/><Relationship Id="rId48" Type="http://schemas.openxmlformats.org/officeDocument/2006/relationships/hyperlink" Target="consultantplus://offline/ref=8DC242C0027BB1B368A3A06876B7ED558A53B2C2F51620BABDB8C3900A80EB82404A15FC0789E579LFd4H" TargetMode="Externa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consultantplus://offline/ref=0962D4DA2E165807532AA6A702FE27833A482E67C9A379ED4DDB9CA55C69257E212D7BEAD97BDEBBA2t0N"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FD7059-E9DC-456E-A026-EB3C66BE9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33</Pages>
  <Words>15730</Words>
  <Characters>89667</Characters>
  <Application>Microsoft Office Word</Application>
  <DocSecurity>0</DocSecurity>
  <Lines>747</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Филатова Татьяна Владимировна</dc:creator>
  <cp:lastModifiedBy>2634_svc_adm</cp:lastModifiedBy>
  <cp:revision>31</cp:revision>
  <cp:lastPrinted>2021-11-29T07:03:00Z</cp:lastPrinted>
  <dcterms:created xsi:type="dcterms:W3CDTF">2022-02-25T11:14:00Z</dcterms:created>
  <dcterms:modified xsi:type="dcterms:W3CDTF">2022-05-04T08:46:00Z</dcterms:modified>
</cp:coreProperties>
</file>